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C85D" w14:textId="77777777" w:rsidR="00AA3CAC" w:rsidRPr="00AA3CAC" w:rsidRDefault="00AA3CAC" w:rsidP="00AA3CAC">
      <w:pPr>
        <w:spacing w:before="120" w:line="240" w:lineRule="auto"/>
        <w:jc w:val="center"/>
        <w:outlineLvl w:val="1"/>
        <w:rPr>
          <w:rFonts w:eastAsia="Times New Roman" w:cs="Arial"/>
          <w:b/>
          <w:bCs/>
          <w:sz w:val="28"/>
          <w:szCs w:val="28"/>
        </w:rPr>
      </w:pPr>
      <w:r w:rsidRPr="00AA3CAC">
        <w:rPr>
          <w:rFonts w:eastAsia="Times New Roman" w:cs="Arial"/>
          <w:b/>
          <w:bCs/>
          <w:sz w:val="28"/>
          <w:szCs w:val="28"/>
        </w:rPr>
        <w:t>OPT OUT FORM</w:t>
      </w:r>
    </w:p>
    <w:p w14:paraId="1F0471D0" w14:textId="46EBE292" w:rsidR="003627AC" w:rsidRPr="003627AC" w:rsidRDefault="003627AC" w:rsidP="00D04A4E">
      <w:pPr>
        <w:spacing w:before="120" w:line="240" w:lineRule="auto"/>
        <w:outlineLvl w:val="1"/>
        <w:rPr>
          <w:rFonts w:eastAsia="Times New Roman" w:cs="Arial"/>
          <w:b/>
          <w:bCs/>
          <w:szCs w:val="24"/>
        </w:rPr>
      </w:pPr>
      <w:r w:rsidRPr="003627AC">
        <w:rPr>
          <w:rFonts w:eastAsia="Times New Roman" w:cs="Arial"/>
          <w:b/>
          <w:bCs/>
          <w:szCs w:val="24"/>
        </w:rPr>
        <w:t>Personal details</w:t>
      </w:r>
    </w:p>
    <w:tbl>
      <w:tblPr>
        <w:tblStyle w:val="TableGrid1"/>
        <w:tblW w:w="104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90"/>
      </w:tblGrid>
      <w:tr w:rsidR="003627AC" w:rsidRPr="003627AC" w14:paraId="2013FDD6" w14:textId="77777777" w:rsidTr="00A02771">
        <w:trPr>
          <w:trHeight w:val="2275"/>
        </w:trPr>
        <w:tc>
          <w:tcPr>
            <w:tcW w:w="10490" w:type="dxa"/>
          </w:tcPr>
          <w:p w14:paraId="088F05D1" w14:textId="77777777" w:rsidR="003627AC" w:rsidRPr="003627AC" w:rsidRDefault="003627AC" w:rsidP="003627AC">
            <w:pPr>
              <w:rPr>
                <w:rFonts w:eastAsia="Calibri"/>
                <w:sz w:val="12"/>
                <w:szCs w:val="12"/>
              </w:rPr>
            </w:pPr>
          </w:p>
          <w:p w14:paraId="71DEE0D0" w14:textId="0C3C0F81" w:rsidR="003627AC" w:rsidRPr="003627AC" w:rsidRDefault="00935E4B" w:rsidP="00A02771">
            <w:pPr>
              <w:spacing w:before="120"/>
              <w:rPr>
                <w:rFonts w:eastAsia="MS Gothic" w:hAnsi="MS Gothic"/>
                <w:spacing w:val="-100"/>
                <w:sz w:val="44"/>
                <w:szCs w:val="44"/>
              </w:rPr>
            </w:pPr>
            <w:r>
              <w:rPr>
                <w:rFonts w:eastAsia="Calibri"/>
                <w:sz w:val="22"/>
              </w:rPr>
              <w:t>First Name</w:t>
            </w:r>
            <w:r w:rsidR="003627AC" w:rsidRPr="003627AC">
              <w:rPr>
                <w:rFonts w:eastAsia="Calibri"/>
                <w:sz w:val="22"/>
              </w:rPr>
              <w:t>……………………………………………</w:t>
            </w:r>
            <w:r w:rsidR="00A02771">
              <w:rPr>
                <w:rFonts w:eastAsia="Calibri"/>
                <w:sz w:val="22"/>
              </w:rPr>
              <w:t>…    Surname………………………………………………..</w:t>
            </w:r>
            <w:r w:rsidR="003627AC" w:rsidRPr="003627AC">
              <w:rPr>
                <w:rFonts w:eastAsia="Calibri"/>
                <w:sz w:val="22"/>
              </w:rPr>
              <w:t xml:space="preserve">         </w:t>
            </w:r>
          </w:p>
          <w:p w14:paraId="0E638D1E" w14:textId="57832005" w:rsidR="003627AC" w:rsidRPr="003627AC" w:rsidRDefault="003627AC" w:rsidP="001D5C67">
            <w:pPr>
              <w:tabs>
                <w:tab w:val="left" w:pos="5670"/>
              </w:tabs>
              <w:rPr>
                <w:rFonts w:eastAsia="MS Gothic" w:hAnsi="MS Gothic"/>
                <w:color w:val="BFBFBF"/>
                <w:spacing w:val="-100"/>
                <w:sz w:val="44"/>
                <w:szCs w:val="44"/>
              </w:rPr>
            </w:pPr>
            <w:r w:rsidRPr="003627AC">
              <w:rPr>
                <w:rFonts w:eastAsia="Calibri"/>
                <w:sz w:val="22"/>
              </w:rPr>
              <w:t xml:space="preserve">National Insurance number   </w:t>
            </w:r>
            <w:r w:rsidRPr="00315241">
              <w:rPr>
                <w:rFonts w:eastAsia="MS Gothic" w:hAnsi="MS Gothic"/>
                <w:b/>
                <w:bCs/>
                <w:color w:val="BFBFBF"/>
                <w:spacing w:val="-100"/>
                <w:sz w:val="40"/>
                <w:szCs w:val="40"/>
              </w:rPr>
              <w:t>☐☐☐☐☐☐☐☐☐</w:t>
            </w:r>
            <w:r w:rsidR="00935E4B" w:rsidRPr="00315241">
              <w:rPr>
                <w:rFonts w:eastAsia="MS Gothic" w:hAnsi="MS Gothic"/>
                <w:b/>
                <w:bCs/>
                <w:color w:val="BFBFBF"/>
                <w:spacing w:val="-100"/>
                <w:sz w:val="40"/>
                <w:szCs w:val="40"/>
              </w:rPr>
              <w:t xml:space="preserve">    </w:t>
            </w:r>
            <w:r w:rsidR="00935E4B">
              <w:rPr>
                <w:rFonts w:eastAsia="MS Gothic" w:hAnsi="MS Gothic"/>
                <w:color w:val="BFBFBF"/>
                <w:spacing w:val="-100"/>
                <w:sz w:val="40"/>
                <w:szCs w:val="40"/>
              </w:rPr>
              <w:t xml:space="preserve">   </w:t>
            </w:r>
            <w:r w:rsidR="008402C9">
              <w:rPr>
                <w:rFonts w:eastAsia="MS Gothic" w:hAnsi="MS Gothic"/>
                <w:color w:val="BFBFBF"/>
                <w:spacing w:val="-100"/>
                <w:sz w:val="40"/>
                <w:szCs w:val="40"/>
              </w:rPr>
              <w:t xml:space="preserve">                             </w:t>
            </w:r>
            <w:r w:rsidR="008402C9" w:rsidRPr="003627AC">
              <w:rPr>
                <w:rFonts w:eastAsia="Calibri"/>
                <w:sz w:val="22"/>
              </w:rPr>
              <w:t xml:space="preserve">Date of Birth </w:t>
            </w:r>
            <w:r w:rsidR="008402C9" w:rsidRPr="00315241">
              <w:rPr>
                <w:rFonts w:eastAsia="MS Gothic" w:hAnsi="MS Gothic"/>
                <w:b/>
                <w:bCs/>
                <w:color w:val="BFBFBF"/>
                <w:spacing w:val="-100"/>
                <w:sz w:val="40"/>
                <w:szCs w:val="40"/>
              </w:rPr>
              <w:t>☐☐☐☐☐☐</w:t>
            </w:r>
            <w:r w:rsidR="008402C9" w:rsidRPr="00315241">
              <w:rPr>
                <w:rFonts w:eastAsia="MS Gothic" w:hAnsi="MS Gothic"/>
                <w:b/>
                <w:bCs/>
                <w:color w:val="BFBFBF"/>
                <w:spacing w:val="-100"/>
                <w:sz w:val="40"/>
                <w:szCs w:val="40"/>
              </w:rPr>
              <w:t xml:space="preserve">          </w:t>
            </w:r>
            <w:r w:rsidR="008402C9">
              <w:rPr>
                <w:rFonts w:eastAsia="MS Gothic" w:hAnsi="MS Gothic"/>
                <w:color w:val="BFBFBF"/>
                <w:spacing w:val="-100"/>
                <w:sz w:val="40"/>
                <w:szCs w:val="40"/>
              </w:rPr>
              <w:t xml:space="preserve">   </w:t>
            </w:r>
          </w:p>
          <w:p w14:paraId="1C296DA0" w14:textId="77777777" w:rsidR="003627AC" w:rsidRPr="003627AC" w:rsidRDefault="003627AC" w:rsidP="003627AC">
            <w:pPr>
              <w:rPr>
                <w:rFonts w:eastAsia="Calibri"/>
                <w:sz w:val="22"/>
              </w:rPr>
            </w:pPr>
          </w:p>
          <w:p w14:paraId="7C5F4FAA" w14:textId="77777777" w:rsidR="003627AC" w:rsidRPr="003627AC" w:rsidRDefault="003627AC" w:rsidP="003627AC">
            <w:pPr>
              <w:rPr>
                <w:rFonts w:eastAsia="Calibri"/>
                <w:sz w:val="22"/>
              </w:rPr>
            </w:pPr>
            <w:r w:rsidRPr="003627AC">
              <w:rPr>
                <w:rFonts w:eastAsia="Calibri"/>
                <w:sz w:val="22"/>
              </w:rPr>
              <w:t>Email………………………………………………………  Employer………………….......................</w:t>
            </w:r>
            <w:r w:rsidR="001D5C67">
              <w:rPr>
                <w:rFonts w:eastAsia="Calibri"/>
                <w:sz w:val="22"/>
              </w:rPr>
              <w:t>.................</w:t>
            </w:r>
          </w:p>
          <w:p w14:paraId="6F8023F7" w14:textId="77777777" w:rsidR="003627AC" w:rsidRPr="003627AC" w:rsidRDefault="003627AC" w:rsidP="003627AC">
            <w:pPr>
              <w:rPr>
                <w:rFonts w:eastAsia="Calibri"/>
                <w:sz w:val="22"/>
              </w:rPr>
            </w:pPr>
          </w:p>
          <w:p w14:paraId="21F0BAA3" w14:textId="77777777" w:rsidR="003627AC" w:rsidRPr="003627AC" w:rsidRDefault="003627AC" w:rsidP="003627AC">
            <w:pPr>
              <w:rPr>
                <w:rFonts w:eastAsia="Calibri"/>
                <w:sz w:val="22"/>
              </w:rPr>
            </w:pPr>
            <w:r w:rsidRPr="003627AC">
              <w:rPr>
                <w:rFonts w:eastAsia="Calibri"/>
                <w:sz w:val="22"/>
              </w:rPr>
              <w:t>Payroll number…………………………………………..   Job Title ……………………………………</w:t>
            </w:r>
            <w:r w:rsidR="001D5C67">
              <w:rPr>
                <w:rFonts w:eastAsia="Calibri"/>
                <w:sz w:val="22"/>
              </w:rPr>
              <w:t>………….</w:t>
            </w:r>
          </w:p>
          <w:p w14:paraId="2B34B517" w14:textId="77777777" w:rsidR="003627AC" w:rsidRPr="003627AC" w:rsidRDefault="003627AC" w:rsidP="003627AC">
            <w:pPr>
              <w:rPr>
                <w:rFonts w:eastAsia="Calibri"/>
                <w:sz w:val="22"/>
              </w:rPr>
            </w:pPr>
          </w:p>
        </w:tc>
      </w:tr>
    </w:tbl>
    <w:p w14:paraId="39FDC359" w14:textId="77777777" w:rsidR="003627AC" w:rsidRPr="003627AC" w:rsidRDefault="001D5C67" w:rsidP="003627AC">
      <w:pPr>
        <w:spacing w:before="200" w:line="276" w:lineRule="auto"/>
        <w:outlineLvl w:val="1"/>
        <w:rPr>
          <w:rFonts w:eastAsia="Times New Roman" w:cs="Arial"/>
          <w:b/>
          <w:bCs/>
          <w:color w:val="000000"/>
          <w:szCs w:val="24"/>
        </w:rPr>
      </w:pPr>
      <w:r w:rsidRPr="00B2762A">
        <w:rPr>
          <w:rFonts w:eastAsia="Times New Roman" w:cs="Arial"/>
          <w:b/>
          <w:bCs/>
          <w:szCs w:val="24"/>
        </w:rPr>
        <w:t>Declaration</w:t>
      </w:r>
      <w:r w:rsidR="003627AC" w:rsidRPr="003627AC">
        <w:rPr>
          <w:rFonts w:eastAsia="Times New Roman" w:cs="Arial"/>
          <w:b/>
          <w:bCs/>
          <w:szCs w:val="24"/>
        </w:rPr>
        <w:tab/>
      </w:r>
      <w:r w:rsidR="003627AC" w:rsidRPr="003627AC">
        <w:rPr>
          <w:rFonts w:eastAsia="Times New Roman" w:cs="Arial"/>
          <w:b/>
          <w:bCs/>
          <w:color w:val="000000"/>
          <w:szCs w:val="24"/>
        </w:rPr>
        <w:tab/>
      </w:r>
      <w:r w:rsidR="003627AC" w:rsidRPr="003627AC">
        <w:rPr>
          <w:rFonts w:eastAsia="Times New Roman" w:cs="Arial"/>
          <w:b/>
          <w:bCs/>
          <w:color w:val="000000"/>
          <w:szCs w:val="24"/>
        </w:rPr>
        <w:tab/>
      </w:r>
      <w:r w:rsidR="003627AC" w:rsidRPr="003627AC">
        <w:rPr>
          <w:rFonts w:eastAsia="Times New Roman" w:cs="Arial"/>
          <w:b/>
          <w:bCs/>
          <w:color w:val="000000"/>
          <w:szCs w:val="24"/>
        </w:rPr>
        <w:tab/>
      </w:r>
    </w:p>
    <w:tbl>
      <w:tblPr>
        <w:tblStyle w:val="TableGrid1"/>
        <w:tblW w:w="10490" w:type="dxa"/>
        <w:tblInd w:w="-15" w:type="dxa"/>
        <w:tblLook w:val="04A0" w:firstRow="1" w:lastRow="0" w:firstColumn="1" w:lastColumn="0" w:noHBand="0" w:noVBand="1"/>
      </w:tblPr>
      <w:tblGrid>
        <w:gridCol w:w="10490"/>
      </w:tblGrid>
      <w:tr w:rsidR="003627AC" w:rsidRPr="003627AC" w14:paraId="3D2ED302" w14:textId="77777777" w:rsidTr="00D04A4E">
        <w:trPr>
          <w:trHeight w:val="7030"/>
        </w:trPr>
        <w:tc>
          <w:tcPr>
            <w:tcW w:w="10490" w:type="dxa"/>
            <w:tcBorders>
              <w:top w:val="double" w:sz="4" w:space="0" w:color="auto"/>
              <w:left w:val="double" w:sz="4" w:space="0" w:color="auto"/>
              <w:bottom w:val="double" w:sz="4" w:space="0" w:color="auto"/>
              <w:right w:val="double" w:sz="4" w:space="0" w:color="auto"/>
            </w:tcBorders>
          </w:tcPr>
          <w:p w14:paraId="573C078B" w14:textId="77777777" w:rsidR="003627AC" w:rsidRPr="003627AC" w:rsidRDefault="003627AC" w:rsidP="003627AC">
            <w:pPr>
              <w:ind w:right="459"/>
              <w:rPr>
                <w:rFonts w:eastAsia="Calibri"/>
                <w:sz w:val="12"/>
                <w:szCs w:val="12"/>
              </w:rPr>
            </w:pPr>
          </w:p>
          <w:p w14:paraId="34FA5403" w14:textId="77777777" w:rsidR="001D5C67" w:rsidRDefault="001D5C67" w:rsidP="001D5C67">
            <w:pPr>
              <w:rPr>
                <w:rFonts w:eastAsia="Times New Roman"/>
                <w:color w:val="000000"/>
                <w:sz w:val="22"/>
                <w:szCs w:val="22"/>
                <w:lang w:val="en-US" w:eastAsia="en-GB"/>
              </w:rPr>
            </w:pPr>
            <w:r w:rsidRPr="001D5C67">
              <w:rPr>
                <w:rFonts w:eastAsia="Times New Roman"/>
                <w:color w:val="000000"/>
                <w:sz w:val="22"/>
                <w:szCs w:val="22"/>
                <w:lang w:val="en-US" w:eastAsia="en-GB"/>
              </w:rPr>
              <w:t>I declare that by opting out of the Local Government Pension Scheme (LGPS) I am knowingly giving up the opportunity to be a member of the LGPS which would provide a guaranteed package of benefits that are backed by law including:</w:t>
            </w:r>
          </w:p>
          <w:p w14:paraId="0275BBE1" w14:textId="77777777" w:rsidR="001D5C67" w:rsidRPr="001D5C67" w:rsidRDefault="001D5C67" w:rsidP="001D5C67">
            <w:pPr>
              <w:rPr>
                <w:rFonts w:eastAsia="Times New Roman"/>
                <w:color w:val="000000"/>
                <w:sz w:val="22"/>
                <w:szCs w:val="22"/>
                <w:lang w:val="en-US" w:eastAsia="en-GB"/>
              </w:rPr>
            </w:pPr>
          </w:p>
          <w:p w14:paraId="79B55078" w14:textId="77777777" w:rsidR="001D5C67" w:rsidRPr="001D5C67" w:rsidRDefault="001D5C67" w:rsidP="001D5C67">
            <w:pPr>
              <w:numPr>
                <w:ilvl w:val="0"/>
                <w:numId w:val="2"/>
              </w:numPr>
              <w:rPr>
                <w:rFonts w:eastAsia="Times New Roman"/>
                <w:color w:val="000000"/>
                <w:sz w:val="22"/>
                <w:szCs w:val="22"/>
                <w:lang w:val="en-US" w:eastAsia="en-GB"/>
              </w:rPr>
            </w:pPr>
            <w:r w:rsidRPr="001D5C67">
              <w:rPr>
                <w:rFonts w:eastAsia="Times New Roman"/>
                <w:b/>
                <w:color w:val="000000"/>
                <w:sz w:val="22"/>
                <w:szCs w:val="22"/>
                <w:lang w:val="en-US" w:eastAsia="en-GB"/>
              </w:rPr>
              <w:t xml:space="preserve">a secure pension </w:t>
            </w:r>
            <w:r w:rsidRPr="001D5C67">
              <w:rPr>
                <w:rFonts w:eastAsia="Times New Roman"/>
                <w:color w:val="000000"/>
                <w:sz w:val="22"/>
                <w:szCs w:val="22"/>
                <w:lang w:val="en-US" w:eastAsia="en-GB"/>
              </w:rPr>
              <w:t>– payable for life that increases with the cost of living</w:t>
            </w:r>
          </w:p>
          <w:p w14:paraId="3BDD1278" w14:textId="77777777" w:rsidR="001D5C67" w:rsidRPr="001D5C67" w:rsidRDefault="001D5C67" w:rsidP="001D5C67">
            <w:pPr>
              <w:numPr>
                <w:ilvl w:val="0"/>
                <w:numId w:val="2"/>
              </w:numPr>
              <w:rPr>
                <w:rFonts w:eastAsia="Times New Roman"/>
                <w:color w:val="000000"/>
                <w:sz w:val="22"/>
                <w:szCs w:val="22"/>
                <w:lang w:val="en-US" w:eastAsia="en-GB"/>
              </w:rPr>
            </w:pPr>
            <w:r w:rsidRPr="001D5C67">
              <w:rPr>
                <w:rFonts w:eastAsia="Times New Roman"/>
                <w:b/>
                <w:color w:val="000000"/>
                <w:sz w:val="22"/>
                <w:szCs w:val="22"/>
                <w:lang w:val="en-US" w:eastAsia="en-GB"/>
              </w:rPr>
              <w:t xml:space="preserve">tax-free cash </w:t>
            </w:r>
            <w:r w:rsidRPr="001D5C67">
              <w:rPr>
                <w:rFonts w:eastAsia="Times New Roman"/>
                <w:color w:val="000000"/>
                <w:sz w:val="22"/>
                <w:szCs w:val="22"/>
                <w:lang w:val="en-US" w:eastAsia="en-GB"/>
              </w:rPr>
              <w:t>–</w:t>
            </w:r>
            <w:r w:rsidRPr="001D5C67">
              <w:rPr>
                <w:rFonts w:eastAsia="Times New Roman"/>
                <w:b/>
                <w:color w:val="000000"/>
                <w:sz w:val="22"/>
                <w:szCs w:val="22"/>
                <w:lang w:val="en-US" w:eastAsia="en-GB"/>
              </w:rPr>
              <w:t xml:space="preserve"> </w:t>
            </w:r>
            <w:r w:rsidRPr="001D5C67">
              <w:rPr>
                <w:rFonts w:eastAsia="Times New Roman"/>
                <w:color w:val="000000"/>
                <w:sz w:val="22"/>
                <w:szCs w:val="22"/>
                <w:lang w:val="en-US" w:eastAsia="en-GB"/>
              </w:rPr>
              <w:t>the option to exchange part of my pension for some tax-free cash at retirement</w:t>
            </w:r>
          </w:p>
          <w:p w14:paraId="2B1A4E5A" w14:textId="77777777" w:rsidR="001D5C67" w:rsidRPr="001D5C67" w:rsidRDefault="001D5C67" w:rsidP="001D5C67">
            <w:pPr>
              <w:numPr>
                <w:ilvl w:val="0"/>
                <w:numId w:val="2"/>
              </w:numPr>
              <w:rPr>
                <w:rFonts w:eastAsia="Times New Roman"/>
                <w:color w:val="000000"/>
                <w:sz w:val="22"/>
                <w:szCs w:val="22"/>
                <w:lang w:val="en-US" w:eastAsia="en-GB"/>
              </w:rPr>
            </w:pPr>
            <w:r w:rsidRPr="001D5C67">
              <w:rPr>
                <w:rFonts w:eastAsia="Times New Roman"/>
                <w:b/>
                <w:color w:val="000000"/>
                <w:sz w:val="22"/>
                <w:szCs w:val="22"/>
                <w:lang w:val="en-US" w:eastAsia="en-GB"/>
              </w:rPr>
              <w:t>life cover</w:t>
            </w:r>
            <w:r w:rsidRPr="001D5C67">
              <w:rPr>
                <w:rFonts w:eastAsia="Times New Roman"/>
                <w:color w:val="000000"/>
                <w:sz w:val="22"/>
                <w:szCs w:val="22"/>
                <w:lang w:val="en-US" w:eastAsia="en-GB"/>
              </w:rPr>
              <w:t xml:space="preserve"> – with a lump sum of three times my pay if I die in service</w:t>
            </w:r>
          </w:p>
          <w:p w14:paraId="2B3C947C" w14:textId="77777777" w:rsidR="001D5C67" w:rsidRPr="001D5C67" w:rsidRDefault="001D5C67" w:rsidP="001D5C67">
            <w:pPr>
              <w:numPr>
                <w:ilvl w:val="0"/>
                <w:numId w:val="2"/>
              </w:numPr>
              <w:rPr>
                <w:rFonts w:eastAsia="Times New Roman"/>
                <w:color w:val="000000"/>
                <w:sz w:val="22"/>
                <w:szCs w:val="22"/>
                <w:lang w:val="en-US" w:eastAsia="en-GB"/>
              </w:rPr>
            </w:pPr>
            <w:r w:rsidRPr="001D5C67">
              <w:rPr>
                <w:rFonts w:eastAsia="Times New Roman"/>
                <w:b/>
                <w:color w:val="000000"/>
                <w:sz w:val="22"/>
                <w:szCs w:val="22"/>
                <w:lang w:val="en-US" w:eastAsia="en-GB"/>
              </w:rPr>
              <w:t xml:space="preserve">cover for my family when I die – </w:t>
            </w:r>
            <w:r w:rsidRPr="001D5C67">
              <w:rPr>
                <w:rFonts w:eastAsia="Times New Roman"/>
                <w:color w:val="000000"/>
                <w:sz w:val="22"/>
                <w:szCs w:val="22"/>
                <w:lang w:val="en-US" w:eastAsia="en-GB"/>
              </w:rPr>
              <w:t>including a survivor’s pension for my spouse, civil partner or eligible cohabiting partner as well as children’s pensions</w:t>
            </w:r>
          </w:p>
          <w:p w14:paraId="4E191EF4" w14:textId="77777777" w:rsidR="001D5C67" w:rsidRPr="001D5C67" w:rsidRDefault="001D5C67" w:rsidP="001D5C67">
            <w:pPr>
              <w:ind w:left="720"/>
              <w:rPr>
                <w:rFonts w:eastAsia="Times New Roman"/>
                <w:color w:val="000000"/>
                <w:sz w:val="22"/>
                <w:szCs w:val="22"/>
                <w:lang w:val="en-US" w:eastAsia="en-GB"/>
              </w:rPr>
            </w:pPr>
          </w:p>
          <w:p w14:paraId="34C5628A" w14:textId="77777777" w:rsidR="001D5C67" w:rsidRPr="001D5C67" w:rsidRDefault="001D5C67" w:rsidP="001D5C67">
            <w:pPr>
              <w:rPr>
                <w:rFonts w:eastAsia="Times New Roman"/>
                <w:color w:val="000000"/>
                <w:sz w:val="22"/>
                <w:szCs w:val="22"/>
                <w:lang w:val="en-US" w:eastAsia="en-GB"/>
              </w:rPr>
            </w:pPr>
            <w:r w:rsidRPr="001D5C67">
              <w:rPr>
                <w:rFonts w:eastAsia="Times New Roman"/>
                <w:color w:val="000000"/>
                <w:sz w:val="22"/>
                <w:szCs w:val="22"/>
                <w:lang w:val="en-US" w:eastAsia="en-GB"/>
              </w:rPr>
              <w:t xml:space="preserve">and, once I have two years’ membership in the Scheme: </w:t>
            </w:r>
          </w:p>
          <w:p w14:paraId="13621131" w14:textId="77777777" w:rsidR="001D5C67" w:rsidRPr="001D5C67" w:rsidRDefault="001D5C67" w:rsidP="001D5C67">
            <w:pPr>
              <w:rPr>
                <w:rFonts w:eastAsia="Times New Roman"/>
                <w:color w:val="000000"/>
                <w:sz w:val="22"/>
                <w:szCs w:val="22"/>
                <w:lang w:val="en-US" w:eastAsia="en-GB"/>
              </w:rPr>
            </w:pPr>
          </w:p>
          <w:p w14:paraId="343A3C19" w14:textId="77777777" w:rsidR="001D5C67" w:rsidRPr="001D5C67" w:rsidRDefault="001D5C67" w:rsidP="001D5C67">
            <w:pPr>
              <w:numPr>
                <w:ilvl w:val="0"/>
                <w:numId w:val="3"/>
              </w:numPr>
              <w:rPr>
                <w:rFonts w:eastAsia="Times New Roman"/>
                <w:color w:val="000000"/>
                <w:sz w:val="22"/>
                <w:szCs w:val="22"/>
                <w:lang w:val="en-US" w:eastAsia="en-GB"/>
              </w:rPr>
            </w:pPr>
            <w:r w:rsidRPr="001D5C67">
              <w:rPr>
                <w:rFonts w:eastAsia="Times New Roman"/>
                <w:b/>
                <w:color w:val="000000"/>
                <w:sz w:val="22"/>
                <w:szCs w:val="22"/>
                <w:lang w:val="en-US" w:eastAsia="en-GB"/>
              </w:rPr>
              <w:t>voluntary early retirement</w:t>
            </w:r>
            <w:r w:rsidRPr="001D5C67">
              <w:rPr>
                <w:rFonts w:eastAsia="Times New Roman"/>
                <w:color w:val="000000"/>
                <w:sz w:val="22"/>
                <w:szCs w:val="22"/>
                <w:lang w:val="en-US" w:eastAsia="en-GB"/>
              </w:rPr>
              <w:t xml:space="preserve"> – from age 55 (even though the Scheme’s normal pension age is the same as my State Pension age with a minimum of age 65). Benefits taken before normal pension age may be reduced for early payment. </w:t>
            </w:r>
          </w:p>
          <w:p w14:paraId="392066DF" w14:textId="77777777" w:rsidR="001D5C67" w:rsidRPr="001D5C67" w:rsidRDefault="001D5C67" w:rsidP="001D5C67">
            <w:pPr>
              <w:numPr>
                <w:ilvl w:val="0"/>
                <w:numId w:val="3"/>
              </w:numPr>
              <w:rPr>
                <w:rFonts w:eastAsia="Times New Roman"/>
                <w:color w:val="000000"/>
                <w:sz w:val="22"/>
                <w:szCs w:val="22"/>
                <w:lang w:val="en-US" w:eastAsia="en-GB"/>
              </w:rPr>
            </w:pPr>
            <w:r w:rsidRPr="001D5C67">
              <w:rPr>
                <w:rFonts w:eastAsia="Times New Roman"/>
                <w:b/>
                <w:color w:val="000000"/>
                <w:sz w:val="22"/>
                <w:szCs w:val="22"/>
                <w:lang w:val="en-US" w:eastAsia="en-GB"/>
              </w:rPr>
              <w:t>serious ill health cover</w:t>
            </w:r>
            <w:r w:rsidRPr="001D5C67">
              <w:rPr>
                <w:rFonts w:eastAsia="Times New Roman"/>
                <w:color w:val="000000"/>
                <w:sz w:val="22"/>
                <w:szCs w:val="22"/>
                <w:lang w:val="en-US" w:eastAsia="en-GB"/>
              </w:rPr>
              <w:t xml:space="preserve"> – if I have to retire due to serious illness I could receive immediate benefits based on an enhanced period of Scheme membership</w:t>
            </w:r>
          </w:p>
          <w:p w14:paraId="2B17400C" w14:textId="77777777" w:rsidR="001D5C67" w:rsidRPr="001D5C67" w:rsidRDefault="001D5C67" w:rsidP="001D5C67">
            <w:pPr>
              <w:numPr>
                <w:ilvl w:val="0"/>
                <w:numId w:val="3"/>
              </w:numPr>
              <w:rPr>
                <w:rFonts w:eastAsia="Times New Roman"/>
                <w:sz w:val="22"/>
                <w:szCs w:val="22"/>
                <w:lang w:val="en-US" w:eastAsia="en-GB"/>
              </w:rPr>
            </w:pPr>
            <w:r w:rsidRPr="001D5C67">
              <w:rPr>
                <w:rFonts w:eastAsia="Times New Roman"/>
                <w:b/>
                <w:color w:val="000000"/>
                <w:sz w:val="22"/>
                <w:szCs w:val="22"/>
                <w:lang w:val="en-US" w:eastAsia="en-GB"/>
              </w:rPr>
              <w:t>redundancy cover</w:t>
            </w:r>
            <w:r w:rsidRPr="001D5C67">
              <w:rPr>
                <w:rFonts w:eastAsia="Times New Roman"/>
                <w:color w:val="000000"/>
                <w:sz w:val="22"/>
                <w:szCs w:val="22"/>
                <w:lang w:val="en-US" w:eastAsia="en-GB"/>
              </w:rPr>
              <w:t xml:space="preserve"> – early payment of pension benefits if I am made redundant or retired on </w:t>
            </w:r>
            <w:r w:rsidRPr="001D5C67">
              <w:rPr>
                <w:rFonts w:eastAsia="Times New Roman"/>
                <w:sz w:val="22"/>
                <w:szCs w:val="22"/>
                <w:lang w:val="en-US" w:eastAsia="en-GB"/>
              </w:rPr>
              <w:t>business efficiency grounds at age 55 or over.</w:t>
            </w:r>
          </w:p>
          <w:p w14:paraId="3600C754" w14:textId="77777777" w:rsidR="001D5C67" w:rsidRPr="001D5C67" w:rsidRDefault="001D5C67" w:rsidP="001D5C67">
            <w:pPr>
              <w:ind w:left="720"/>
              <w:rPr>
                <w:rFonts w:eastAsia="Times New Roman"/>
                <w:sz w:val="22"/>
                <w:szCs w:val="22"/>
                <w:lang w:val="en-US" w:eastAsia="en-GB"/>
              </w:rPr>
            </w:pPr>
          </w:p>
          <w:p w14:paraId="56EBB97B" w14:textId="0BCE5309" w:rsidR="001D5C67" w:rsidRPr="001D5C67" w:rsidRDefault="001D5C67" w:rsidP="001D5C67">
            <w:pPr>
              <w:rPr>
                <w:rFonts w:eastAsia="Times New Roman"/>
                <w:sz w:val="22"/>
                <w:szCs w:val="22"/>
                <w:lang w:val="en-US" w:eastAsia="en-GB"/>
              </w:rPr>
            </w:pPr>
            <w:r w:rsidRPr="001D5C67">
              <w:rPr>
                <w:rFonts w:eastAsia="Times New Roman"/>
                <w:sz w:val="22"/>
                <w:szCs w:val="22"/>
                <w:lang w:val="en-US" w:eastAsia="en-GB"/>
              </w:rPr>
              <w:t xml:space="preserve">I have read the above and understand that the choices I make now are important in planning for my retirement. </w:t>
            </w:r>
            <w:r w:rsidRPr="001D5C67">
              <w:rPr>
                <w:rFonts w:eastAsia="Times New Roman"/>
                <w:b/>
                <w:sz w:val="22"/>
                <w:szCs w:val="22"/>
                <w:lang w:val="en-US" w:eastAsia="en-GB"/>
              </w:rPr>
              <w:t>I confirm that I wish to opt out of the pension scheme in the post I have indicated on this form</w:t>
            </w:r>
            <w:r>
              <w:rPr>
                <w:rFonts w:eastAsia="Times New Roman"/>
                <w:b/>
                <w:sz w:val="22"/>
                <w:szCs w:val="22"/>
                <w:lang w:val="en-US" w:eastAsia="en-GB"/>
              </w:rPr>
              <w:t xml:space="preserve"> </w:t>
            </w:r>
            <w:r w:rsidRPr="001D5C67">
              <w:rPr>
                <w:rFonts w:eastAsia="Times New Roman"/>
                <w:sz w:val="22"/>
                <w:szCs w:val="22"/>
                <w:lang w:val="en-US" w:eastAsia="en-GB"/>
              </w:rPr>
              <w:t xml:space="preserve">(please use a separate form for each post you wish to opt out for). </w:t>
            </w:r>
          </w:p>
          <w:p w14:paraId="2C3786F7" w14:textId="77777777" w:rsidR="001D5C67" w:rsidRPr="001D5C67" w:rsidRDefault="001D5C67" w:rsidP="001D5C67">
            <w:pPr>
              <w:rPr>
                <w:rFonts w:eastAsia="Times New Roman"/>
                <w:sz w:val="22"/>
                <w:szCs w:val="22"/>
                <w:lang w:val="en-US" w:eastAsia="en-GB"/>
              </w:rPr>
            </w:pPr>
          </w:p>
          <w:p w14:paraId="69417F0E" w14:textId="77777777" w:rsidR="001D5C67" w:rsidRPr="001D5C67" w:rsidRDefault="001D5C67" w:rsidP="001D5C67">
            <w:pPr>
              <w:pStyle w:val="ListParagraph"/>
              <w:numPr>
                <w:ilvl w:val="0"/>
                <w:numId w:val="4"/>
              </w:numPr>
              <w:rPr>
                <w:rFonts w:eastAsia="Times New Roman"/>
                <w:b/>
                <w:sz w:val="22"/>
                <w:szCs w:val="22"/>
                <w:lang w:val="en-US" w:eastAsia="en-GB"/>
              </w:rPr>
            </w:pPr>
            <w:r w:rsidRPr="001D5C67">
              <w:rPr>
                <w:rFonts w:eastAsia="Times New Roman"/>
                <w:sz w:val="22"/>
                <w:lang w:val="en-US" w:eastAsia="en-GB"/>
              </w:rPr>
              <w:t xml:space="preserve">I understand that if I opt out I will </w:t>
            </w:r>
            <w:r w:rsidRPr="001D5C67">
              <w:rPr>
                <w:rFonts w:eastAsia="Times New Roman"/>
                <w:b/>
                <w:sz w:val="22"/>
                <w:lang w:val="en-US" w:eastAsia="en-GB"/>
              </w:rPr>
              <w:t xml:space="preserve">lose the right to pension contributions from my employer. </w:t>
            </w:r>
          </w:p>
          <w:p w14:paraId="6A28E039" w14:textId="4E8A556D" w:rsidR="00B2762A" w:rsidRPr="00B2762A" w:rsidRDefault="001D5C67" w:rsidP="00397663">
            <w:pPr>
              <w:pStyle w:val="ListParagraph"/>
              <w:numPr>
                <w:ilvl w:val="0"/>
                <w:numId w:val="4"/>
              </w:numPr>
              <w:rPr>
                <w:rFonts w:eastAsia="Times New Roman"/>
                <w:sz w:val="22"/>
                <w:lang w:val="en-US" w:eastAsia="en-GB"/>
              </w:rPr>
            </w:pPr>
            <w:r w:rsidRPr="00397663">
              <w:rPr>
                <w:rFonts w:eastAsia="Times New Roman"/>
                <w:sz w:val="22"/>
                <w:lang w:val="en-US" w:eastAsia="en-GB"/>
              </w:rPr>
              <w:t xml:space="preserve">I understand that if I opt out I may have a </w:t>
            </w:r>
            <w:r w:rsidRPr="00397663">
              <w:rPr>
                <w:rFonts w:eastAsia="Times New Roman"/>
                <w:b/>
                <w:sz w:val="22"/>
                <w:lang w:val="en-US" w:eastAsia="en-GB"/>
              </w:rPr>
              <w:t>lower income when I retire</w:t>
            </w:r>
            <w:r w:rsidRPr="00397663">
              <w:rPr>
                <w:rFonts w:eastAsia="Times New Roman"/>
                <w:sz w:val="22"/>
                <w:lang w:val="en-US" w:eastAsia="en-GB"/>
              </w:rPr>
              <w:t xml:space="preserve">. </w:t>
            </w:r>
          </w:p>
        </w:tc>
      </w:tr>
      <w:tr w:rsidR="00397663" w:rsidRPr="003627AC" w14:paraId="6A392F70" w14:textId="77777777" w:rsidTr="00397663">
        <w:trPr>
          <w:trHeight w:val="1813"/>
        </w:trPr>
        <w:tc>
          <w:tcPr>
            <w:tcW w:w="10490" w:type="dxa"/>
            <w:tcBorders>
              <w:top w:val="double" w:sz="4" w:space="0" w:color="auto"/>
              <w:left w:val="double" w:sz="4" w:space="0" w:color="auto"/>
              <w:bottom w:val="double" w:sz="4" w:space="0" w:color="auto"/>
              <w:right w:val="double" w:sz="4" w:space="0" w:color="auto"/>
            </w:tcBorders>
          </w:tcPr>
          <w:p w14:paraId="2B11D811" w14:textId="77777777" w:rsidR="00397663" w:rsidRPr="00B2762A" w:rsidRDefault="00397663" w:rsidP="00397663">
            <w:pPr>
              <w:spacing w:before="360"/>
              <w:rPr>
                <w:rFonts w:eastAsia="Calibri"/>
              </w:rPr>
            </w:pPr>
            <w:r w:rsidRPr="003627AC">
              <w:rPr>
                <w:rFonts w:eastAsia="Calibri"/>
                <w:b/>
              </w:rPr>
              <w:t>Signed</w:t>
            </w:r>
            <w:r w:rsidRPr="003627AC">
              <w:rPr>
                <w:rFonts w:eastAsia="Calibri"/>
              </w:rPr>
              <w:t>………………………………………………………</w:t>
            </w:r>
            <w:r w:rsidRPr="00B2762A">
              <w:rPr>
                <w:rFonts w:eastAsia="Calibri"/>
              </w:rPr>
              <w:t>.</w:t>
            </w:r>
            <w:r w:rsidRPr="003627AC">
              <w:rPr>
                <w:rFonts w:eastAsia="Calibri"/>
              </w:rPr>
              <w:t xml:space="preserve">         </w:t>
            </w:r>
            <w:r w:rsidRPr="003627AC">
              <w:rPr>
                <w:rFonts w:eastAsia="Calibri"/>
                <w:b/>
              </w:rPr>
              <w:t>Date</w:t>
            </w:r>
            <w:r w:rsidRPr="003627AC">
              <w:rPr>
                <w:rFonts w:eastAsia="Calibri"/>
              </w:rPr>
              <w:t>…………………………………</w:t>
            </w:r>
          </w:p>
          <w:p w14:paraId="669AC91C" w14:textId="77777777" w:rsidR="00397663" w:rsidRPr="003627AC" w:rsidRDefault="00397663" w:rsidP="00397663">
            <w:pPr>
              <w:spacing w:before="120"/>
              <w:jc w:val="center"/>
              <w:rPr>
                <w:rFonts w:eastAsia="Calibri"/>
                <w:color w:val="FF0000"/>
              </w:rPr>
            </w:pPr>
            <w:r w:rsidRPr="00B2762A">
              <w:rPr>
                <w:rFonts w:eastAsia="Calibri"/>
                <w:b/>
                <w:color w:val="FF0000"/>
                <w:u w:val="single"/>
              </w:rPr>
              <w:t>This form must not be completed before the date you join the scheme</w:t>
            </w:r>
          </w:p>
          <w:p w14:paraId="5B221535" w14:textId="77777777" w:rsidR="00397663" w:rsidRPr="003627AC" w:rsidRDefault="00397663" w:rsidP="00397663">
            <w:pPr>
              <w:rPr>
                <w:rFonts w:eastAsia="Calibri"/>
                <w:sz w:val="8"/>
                <w:szCs w:val="8"/>
              </w:rPr>
            </w:pPr>
          </w:p>
          <w:p w14:paraId="45946A85" w14:textId="77777777" w:rsidR="00397663" w:rsidRPr="00D45779" w:rsidRDefault="00397663" w:rsidP="00397663">
            <w:pPr>
              <w:rPr>
                <w:rFonts w:eastAsia="Times New Roman"/>
                <w:sz w:val="22"/>
                <w:lang w:val="en-US" w:eastAsia="en-GB"/>
              </w:rPr>
            </w:pPr>
            <w:r w:rsidRPr="003627AC">
              <w:rPr>
                <w:rFonts w:eastAsia="Calibri"/>
                <w:sz w:val="16"/>
              </w:rPr>
              <w:t>Data Protection: Essex County Council (as the Administering Authority of the Fund) is a Data Controller under the General Data Protection Regulations. We store, hold and manage your personal data in line with statutory requirements to provide you with pension administration services. For more information about how we hold your data, who we share it with and what rights you have to request information from the Fund, see the Forms and publications section of our website www.essexpensionfund.co.uk.</w:t>
            </w:r>
          </w:p>
          <w:p w14:paraId="602AEFAA" w14:textId="77777777" w:rsidR="00397663" w:rsidRPr="003627AC" w:rsidRDefault="00397663" w:rsidP="003627AC">
            <w:pPr>
              <w:ind w:right="459"/>
              <w:rPr>
                <w:rFonts w:eastAsia="Calibri"/>
                <w:sz w:val="12"/>
                <w:szCs w:val="12"/>
              </w:rPr>
            </w:pPr>
          </w:p>
        </w:tc>
      </w:tr>
      <w:tr w:rsidR="00B2762A" w:rsidRPr="003627AC" w14:paraId="6A320FB1" w14:textId="77777777" w:rsidTr="00D04A4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935"/>
        </w:trPr>
        <w:tc>
          <w:tcPr>
            <w:tcW w:w="10490" w:type="dxa"/>
          </w:tcPr>
          <w:p w14:paraId="4861C792" w14:textId="5291CA76" w:rsidR="00B2762A" w:rsidRPr="00F26FDD" w:rsidRDefault="00B2762A" w:rsidP="00B2762A">
            <w:pPr>
              <w:spacing w:before="120"/>
              <w:rPr>
                <w:rFonts w:eastAsia="Calibri"/>
                <w:b/>
                <w:color w:val="4F81BD"/>
                <w:sz w:val="22"/>
                <w:szCs w:val="22"/>
              </w:rPr>
            </w:pPr>
            <w:r w:rsidRPr="00F26FDD">
              <w:rPr>
                <w:sz w:val="22"/>
                <w:szCs w:val="22"/>
                <w:lang w:val="en-US" w:eastAsia="en-GB"/>
              </w:rPr>
              <w:t>We will use this form to end your active membership of the LGPS in accordance with your instructions. The form will be retained as a record of your election to end membership in the post you have indicated on the form.</w:t>
            </w:r>
          </w:p>
        </w:tc>
      </w:tr>
    </w:tbl>
    <w:p w14:paraId="1FEC0975" w14:textId="3D338B65" w:rsidR="002D4F63" w:rsidRPr="00397663" w:rsidRDefault="002D4F63" w:rsidP="002D4F63">
      <w:pPr>
        <w:spacing w:before="120" w:line="240" w:lineRule="auto"/>
        <w:jc w:val="center"/>
        <w:rPr>
          <w:rFonts w:eastAsia="Calibri" w:cs="Arial"/>
          <w:b/>
          <w:color w:val="FF0000"/>
          <w:szCs w:val="24"/>
        </w:rPr>
      </w:pPr>
      <w:r w:rsidRPr="00397663">
        <w:rPr>
          <w:rFonts w:eastAsia="Calibri" w:cs="Arial"/>
          <w:b/>
          <w:color w:val="FF0000"/>
          <w:szCs w:val="24"/>
        </w:rPr>
        <w:t>The completed form must be returned to your Employer</w:t>
      </w:r>
      <w:r>
        <w:rPr>
          <w:rFonts w:eastAsia="Calibri" w:cs="Arial"/>
          <w:b/>
          <w:color w:val="FF0000"/>
          <w:szCs w:val="24"/>
        </w:rPr>
        <w:t xml:space="preserve"> or </w:t>
      </w:r>
      <w:r w:rsidRPr="00397663">
        <w:rPr>
          <w:rFonts w:eastAsia="Calibri" w:cs="Arial"/>
          <w:b/>
          <w:color w:val="FF0000"/>
          <w:szCs w:val="24"/>
        </w:rPr>
        <w:t>Payroll</w:t>
      </w:r>
      <w:r>
        <w:rPr>
          <w:rFonts w:eastAsia="Calibri" w:cs="Arial"/>
          <w:b/>
          <w:color w:val="FF0000"/>
          <w:szCs w:val="24"/>
        </w:rPr>
        <w:t xml:space="preserve"> Dept</w:t>
      </w:r>
    </w:p>
    <w:p w14:paraId="213A9D86" w14:textId="5C704258" w:rsidR="008402C9" w:rsidRDefault="008402C9">
      <w:pPr>
        <w:rPr>
          <w:b/>
          <w:sz w:val="28"/>
          <w:szCs w:val="28"/>
        </w:rPr>
      </w:pPr>
      <w:r>
        <w:rPr>
          <w:b/>
          <w:sz w:val="28"/>
          <w:szCs w:val="28"/>
        </w:rPr>
        <w:br w:type="page"/>
      </w:r>
    </w:p>
    <w:p w14:paraId="5B597736" w14:textId="77777777" w:rsidR="003627AC" w:rsidRPr="00D45779" w:rsidRDefault="00D45779" w:rsidP="00D45779">
      <w:pPr>
        <w:jc w:val="center"/>
        <w:rPr>
          <w:b/>
          <w:sz w:val="28"/>
          <w:szCs w:val="28"/>
        </w:rPr>
      </w:pPr>
      <w:r w:rsidRPr="00D45779">
        <w:rPr>
          <w:b/>
          <w:sz w:val="28"/>
          <w:szCs w:val="28"/>
        </w:rPr>
        <w:lastRenderedPageBreak/>
        <w:t>Important Notes</w:t>
      </w:r>
    </w:p>
    <w:p w14:paraId="123F2B8F" w14:textId="77777777" w:rsidR="00D45779" w:rsidRDefault="00D45779" w:rsidP="00D45779">
      <w:pPr>
        <w:jc w:val="center"/>
      </w:pPr>
    </w:p>
    <w:p w14:paraId="626094CA" w14:textId="35F1473D" w:rsidR="00D45779" w:rsidRPr="005B642F" w:rsidRDefault="00276974" w:rsidP="00D45779">
      <w:pPr>
        <w:rPr>
          <w:b/>
          <w:sz w:val="22"/>
        </w:rPr>
      </w:pPr>
      <w:r w:rsidRPr="005B642F">
        <w:rPr>
          <w:b/>
          <w:sz w:val="22"/>
        </w:rPr>
        <w:t xml:space="preserve">Opting </w:t>
      </w:r>
      <w:r w:rsidR="00A164D1" w:rsidRPr="005B642F">
        <w:rPr>
          <w:b/>
          <w:sz w:val="22"/>
        </w:rPr>
        <w:t>out of the LGPS – What you need to know:</w:t>
      </w:r>
    </w:p>
    <w:p w14:paraId="0446C5B5" w14:textId="69FEDFBC" w:rsidR="00A164D1" w:rsidRPr="0004156B" w:rsidRDefault="00A164D1" w:rsidP="00D45779">
      <w:pPr>
        <w:rPr>
          <w:sz w:val="22"/>
        </w:rPr>
      </w:pPr>
    </w:p>
    <w:p w14:paraId="6C3AD363" w14:textId="59FA5371" w:rsidR="007771CB" w:rsidRDefault="007771CB" w:rsidP="007771CB">
      <w:pPr>
        <w:numPr>
          <w:ilvl w:val="0"/>
          <w:numId w:val="9"/>
        </w:numPr>
        <w:spacing w:line="240" w:lineRule="auto"/>
        <w:contextualSpacing/>
        <w:rPr>
          <w:rFonts w:eastAsia="Times New Roman" w:cs="Arial"/>
          <w:sz w:val="22"/>
          <w:lang w:val="en-US" w:eastAsia="en-GB"/>
        </w:rPr>
      </w:pPr>
      <w:r w:rsidRPr="007771CB">
        <w:rPr>
          <w:rFonts w:eastAsia="Times New Roman" w:cs="Arial"/>
          <w:sz w:val="22"/>
          <w:lang w:val="en-US" w:eastAsia="en-GB"/>
        </w:rPr>
        <w:t xml:space="preserve">You cannot opt out before you have joined the scheme.  Any forms received which are dated before you commence employment, or the date you are re-enrolled, will </w:t>
      </w:r>
      <w:r w:rsidR="00BF4DAB">
        <w:rPr>
          <w:rFonts w:eastAsia="Times New Roman" w:cs="Arial"/>
          <w:sz w:val="22"/>
          <w:lang w:val="en-US" w:eastAsia="en-GB"/>
        </w:rPr>
        <w:t xml:space="preserve">be </w:t>
      </w:r>
      <w:r w:rsidRPr="007771CB">
        <w:rPr>
          <w:rFonts w:eastAsia="Times New Roman" w:cs="Arial"/>
          <w:sz w:val="22"/>
          <w:lang w:val="en-US" w:eastAsia="en-GB"/>
        </w:rPr>
        <w:t>treated as invalid</w:t>
      </w:r>
      <w:bookmarkStart w:id="0" w:name="_Hlk29997338"/>
      <w:r w:rsidRPr="007771CB">
        <w:rPr>
          <w:rFonts w:eastAsia="Times New Roman" w:cs="Arial"/>
          <w:sz w:val="22"/>
          <w:lang w:val="en-US" w:eastAsia="en-GB"/>
        </w:rPr>
        <w:t xml:space="preserve"> and will not be accepted.</w:t>
      </w:r>
    </w:p>
    <w:p w14:paraId="3ADDD381" w14:textId="77777777" w:rsidR="00B61BCA" w:rsidRPr="007771CB" w:rsidRDefault="00B61BCA" w:rsidP="00B61BCA">
      <w:pPr>
        <w:spacing w:line="240" w:lineRule="auto"/>
        <w:ind w:left="720"/>
        <w:contextualSpacing/>
        <w:rPr>
          <w:rFonts w:eastAsia="Times New Roman" w:cs="Arial"/>
          <w:sz w:val="22"/>
          <w:lang w:val="en-US" w:eastAsia="en-GB"/>
        </w:rPr>
      </w:pPr>
    </w:p>
    <w:p w14:paraId="27CC7228" w14:textId="36F70174" w:rsidR="007771CB" w:rsidRPr="00B61BCA" w:rsidRDefault="007771CB" w:rsidP="007771CB">
      <w:pPr>
        <w:numPr>
          <w:ilvl w:val="0"/>
          <w:numId w:val="9"/>
        </w:numPr>
        <w:spacing w:line="240" w:lineRule="auto"/>
        <w:contextualSpacing/>
        <w:rPr>
          <w:rFonts w:eastAsia="Times New Roman" w:cs="Arial"/>
          <w:sz w:val="22"/>
          <w:lang w:val="en-US" w:eastAsia="en-GB"/>
        </w:rPr>
      </w:pPr>
      <w:r w:rsidRPr="007771CB">
        <w:rPr>
          <w:rFonts w:eastAsia="Times New Roman" w:cs="Arial"/>
          <w:color w:val="FF0000"/>
          <w:sz w:val="22"/>
          <w:lang w:val="en-US" w:eastAsia="en-GB"/>
        </w:rPr>
        <w:t xml:space="preserve">You </w:t>
      </w:r>
      <w:r w:rsidRPr="007771CB">
        <w:rPr>
          <w:rFonts w:eastAsia="Times New Roman" w:cs="Arial"/>
          <w:color w:val="FF0000"/>
          <w:sz w:val="22"/>
          <w:u w:val="single"/>
          <w:lang w:val="en-US" w:eastAsia="en-GB"/>
        </w:rPr>
        <w:t>must</w:t>
      </w:r>
      <w:r w:rsidRPr="007771CB">
        <w:rPr>
          <w:rFonts w:eastAsia="Times New Roman" w:cs="Arial"/>
          <w:color w:val="FF0000"/>
          <w:sz w:val="22"/>
          <w:lang w:val="en-US" w:eastAsia="en-GB"/>
        </w:rPr>
        <w:t xml:space="preserve"> return the completed opt out form to your employer or their Payroll department. </w:t>
      </w:r>
    </w:p>
    <w:p w14:paraId="3CFF886C" w14:textId="77777777" w:rsidR="00B61BCA" w:rsidRPr="007771CB" w:rsidRDefault="00B61BCA" w:rsidP="00B61BCA">
      <w:pPr>
        <w:spacing w:line="240" w:lineRule="auto"/>
        <w:contextualSpacing/>
        <w:rPr>
          <w:rFonts w:eastAsia="Times New Roman" w:cs="Arial"/>
          <w:sz w:val="22"/>
          <w:lang w:val="en-US" w:eastAsia="en-GB"/>
        </w:rPr>
      </w:pPr>
    </w:p>
    <w:bookmarkEnd w:id="0"/>
    <w:p w14:paraId="4F2310A4" w14:textId="1F14E6FE" w:rsidR="00C05B37" w:rsidRPr="00B61BCA" w:rsidRDefault="007771CB" w:rsidP="006F76F1">
      <w:pPr>
        <w:numPr>
          <w:ilvl w:val="0"/>
          <w:numId w:val="9"/>
        </w:numPr>
        <w:spacing w:line="240" w:lineRule="auto"/>
        <w:contextualSpacing/>
        <w:rPr>
          <w:rFonts w:eastAsia="Times New Roman" w:cs="Arial"/>
          <w:sz w:val="22"/>
          <w:lang w:val="en-US" w:eastAsia="en-GB"/>
        </w:rPr>
      </w:pPr>
      <w:r w:rsidRPr="007771CB">
        <w:rPr>
          <w:rFonts w:eastAsia="Times New Roman" w:cs="Arial"/>
          <w:sz w:val="22"/>
          <w:lang w:val="en-US" w:eastAsia="en-GB"/>
        </w:rPr>
        <w:t xml:space="preserve">Your employer cannot ask you or force you to opt out.  If you are asked to opt out, you can tell The Pensions Regulator – see </w:t>
      </w:r>
      <w:hyperlink r:id="rId10" w:history="1">
        <w:r w:rsidRPr="007771CB">
          <w:rPr>
            <w:rFonts w:eastAsia="Times New Roman" w:cs="Arial"/>
            <w:color w:val="2E74B5" w:themeColor="accent5" w:themeShade="BF"/>
            <w:sz w:val="22"/>
            <w:u w:val="single"/>
            <w:lang w:val="en-US" w:eastAsia="en-GB"/>
          </w:rPr>
          <w:t>www.thepensionsregulator.gov.uk</w:t>
        </w:r>
      </w:hyperlink>
    </w:p>
    <w:p w14:paraId="7FEE60F5" w14:textId="77777777" w:rsidR="00B61BCA" w:rsidRPr="006F76F1" w:rsidRDefault="00B61BCA" w:rsidP="00B61BCA">
      <w:pPr>
        <w:spacing w:line="240" w:lineRule="auto"/>
        <w:contextualSpacing/>
        <w:rPr>
          <w:rFonts w:eastAsia="Times New Roman" w:cs="Arial"/>
          <w:sz w:val="22"/>
          <w:lang w:val="en-US" w:eastAsia="en-GB"/>
        </w:rPr>
      </w:pPr>
    </w:p>
    <w:p w14:paraId="7571C4B5" w14:textId="3C9D5E1E" w:rsidR="007771CB" w:rsidRPr="00B61BCA" w:rsidRDefault="007771CB" w:rsidP="007771CB">
      <w:pPr>
        <w:numPr>
          <w:ilvl w:val="0"/>
          <w:numId w:val="9"/>
        </w:numPr>
        <w:spacing w:line="240" w:lineRule="auto"/>
        <w:contextualSpacing/>
        <w:rPr>
          <w:rFonts w:eastAsia="Times New Roman" w:cs="Arial"/>
          <w:color w:val="000000"/>
          <w:sz w:val="22"/>
          <w:lang w:val="en-US" w:eastAsia="en-GB"/>
        </w:rPr>
      </w:pPr>
      <w:r w:rsidRPr="007771CB">
        <w:rPr>
          <w:rFonts w:eastAsia="Times New Roman" w:cs="Arial"/>
          <w:sz w:val="22"/>
          <w:lang w:val="en-US" w:eastAsia="en-GB"/>
        </w:rPr>
        <w:t>This opt out form only opts you out of the LGPS in relation to the job you have named on this form.</w:t>
      </w:r>
      <w:r w:rsidRPr="007771CB">
        <w:rPr>
          <w:rFonts w:eastAsia="Times New Roman" w:cs="Arial"/>
          <w:color w:val="0000FF"/>
          <w:sz w:val="22"/>
          <w:lang w:val="en-US" w:eastAsia="en-GB"/>
        </w:rPr>
        <w:t xml:space="preserve"> </w:t>
      </w:r>
      <w:r w:rsidRPr="007771CB">
        <w:rPr>
          <w:rFonts w:eastAsia="Times New Roman" w:cs="Arial"/>
          <w:sz w:val="22"/>
          <w:lang w:val="en-US" w:eastAsia="en-GB"/>
        </w:rPr>
        <w:t xml:space="preserve">You will need to complete separate opt out notices for any other jobs you </w:t>
      </w:r>
      <w:r w:rsidR="008B1365">
        <w:rPr>
          <w:rFonts w:eastAsia="Times New Roman" w:cs="Arial"/>
          <w:sz w:val="22"/>
          <w:lang w:val="en-US" w:eastAsia="en-GB"/>
        </w:rPr>
        <w:t>have.</w:t>
      </w:r>
    </w:p>
    <w:p w14:paraId="7C306BDA" w14:textId="77777777" w:rsidR="00B61BCA" w:rsidRPr="007771CB" w:rsidRDefault="00B61BCA" w:rsidP="00B61BCA">
      <w:pPr>
        <w:spacing w:line="240" w:lineRule="auto"/>
        <w:contextualSpacing/>
        <w:rPr>
          <w:rFonts w:eastAsia="Times New Roman" w:cs="Arial"/>
          <w:color w:val="000000"/>
          <w:sz w:val="22"/>
          <w:lang w:val="en-US" w:eastAsia="en-GB"/>
        </w:rPr>
      </w:pPr>
    </w:p>
    <w:p w14:paraId="289437A3" w14:textId="4B42A4CB" w:rsidR="007771CB" w:rsidRDefault="007771CB" w:rsidP="007771CB">
      <w:pPr>
        <w:numPr>
          <w:ilvl w:val="0"/>
          <w:numId w:val="9"/>
        </w:numPr>
        <w:tabs>
          <w:tab w:val="left" w:pos="142"/>
        </w:tabs>
        <w:spacing w:line="240" w:lineRule="auto"/>
        <w:contextualSpacing/>
        <w:rPr>
          <w:rFonts w:eastAsia="Times New Roman" w:cs="Arial"/>
          <w:color w:val="000000"/>
          <w:sz w:val="22"/>
          <w:lang w:val="en-US" w:eastAsia="en-GB"/>
        </w:rPr>
      </w:pPr>
      <w:r w:rsidRPr="007771CB">
        <w:rPr>
          <w:rFonts w:eastAsia="Times New Roman" w:cs="Arial"/>
          <w:color w:val="000000"/>
          <w:sz w:val="22"/>
          <w:lang w:val="en-US" w:eastAsia="en-GB"/>
        </w:rPr>
        <w:t xml:space="preserve">If you opt out of the LGPS before completing three months’ membership, you will be treated as never having been a member. You will receive a refund </w:t>
      </w:r>
      <w:r w:rsidR="00F66F08">
        <w:rPr>
          <w:rFonts w:eastAsia="Times New Roman" w:cs="Arial"/>
          <w:color w:val="000000"/>
          <w:sz w:val="22"/>
          <w:lang w:val="en-US" w:eastAsia="en-GB"/>
        </w:rPr>
        <w:t>from your payroll department.</w:t>
      </w:r>
    </w:p>
    <w:p w14:paraId="56B8D9F5" w14:textId="77777777" w:rsidR="00B61BCA" w:rsidRPr="007771CB" w:rsidRDefault="00B61BCA" w:rsidP="00B61BCA">
      <w:pPr>
        <w:tabs>
          <w:tab w:val="left" w:pos="142"/>
        </w:tabs>
        <w:spacing w:line="240" w:lineRule="auto"/>
        <w:contextualSpacing/>
        <w:rPr>
          <w:rFonts w:eastAsia="Times New Roman" w:cs="Arial"/>
          <w:color w:val="000000"/>
          <w:sz w:val="22"/>
          <w:lang w:val="en-US" w:eastAsia="en-GB"/>
        </w:rPr>
      </w:pPr>
    </w:p>
    <w:p w14:paraId="592720A2" w14:textId="25E1984F" w:rsidR="007771CB" w:rsidRDefault="007771CB" w:rsidP="007771CB">
      <w:pPr>
        <w:numPr>
          <w:ilvl w:val="0"/>
          <w:numId w:val="9"/>
        </w:numPr>
        <w:spacing w:line="240" w:lineRule="auto"/>
        <w:contextualSpacing/>
        <w:rPr>
          <w:rFonts w:eastAsia="Times New Roman" w:cs="Arial"/>
          <w:color w:val="000000"/>
          <w:sz w:val="22"/>
          <w:lang w:val="en-US" w:eastAsia="en-GB"/>
        </w:rPr>
      </w:pPr>
      <w:r w:rsidRPr="007771CB">
        <w:rPr>
          <w:rFonts w:eastAsia="Times New Roman" w:cs="Arial"/>
          <w:color w:val="000000"/>
          <w:sz w:val="22"/>
          <w:lang w:val="en-US" w:eastAsia="en-GB"/>
        </w:rPr>
        <w:t>If you opt out of the LGPS with more than three months’ but less than two years’ membership, and you do not already hold other pension benefits in the LGPS</w:t>
      </w:r>
      <w:r w:rsidR="00315241">
        <w:rPr>
          <w:rFonts w:eastAsia="Times New Roman" w:cs="Arial"/>
          <w:color w:val="000000"/>
          <w:sz w:val="22"/>
          <w:lang w:val="en-US" w:eastAsia="en-GB"/>
        </w:rPr>
        <w:t>,</w:t>
      </w:r>
      <w:r w:rsidRPr="007771CB">
        <w:rPr>
          <w:rFonts w:eastAsia="Times New Roman" w:cs="Arial"/>
          <w:color w:val="000000"/>
          <w:sz w:val="22"/>
          <w:lang w:val="en-US" w:eastAsia="en-GB"/>
        </w:rPr>
        <w:t xml:space="preserve"> you will normally be able to take a refund of your contributions</w:t>
      </w:r>
      <w:r w:rsidR="00315241">
        <w:rPr>
          <w:rFonts w:eastAsia="Times New Roman" w:cs="Arial"/>
          <w:color w:val="000000"/>
          <w:sz w:val="22"/>
          <w:lang w:val="en-US" w:eastAsia="en-GB"/>
        </w:rPr>
        <w:t xml:space="preserve">, </w:t>
      </w:r>
      <w:r w:rsidR="001619B4">
        <w:rPr>
          <w:rFonts w:eastAsia="Times New Roman" w:cs="Arial"/>
          <w:color w:val="000000"/>
          <w:sz w:val="22"/>
          <w:lang w:val="en-US" w:eastAsia="en-GB"/>
        </w:rPr>
        <w:t>which will include a deduction for tax</w:t>
      </w:r>
      <w:r w:rsidRPr="007771CB">
        <w:rPr>
          <w:rFonts w:eastAsia="Times New Roman" w:cs="Arial"/>
          <w:color w:val="000000"/>
          <w:sz w:val="22"/>
          <w:lang w:val="en-US" w:eastAsia="en-GB"/>
        </w:rPr>
        <w:t xml:space="preserve">. </w:t>
      </w:r>
    </w:p>
    <w:p w14:paraId="4A3ADB67" w14:textId="77777777" w:rsidR="00B61BCA" w:rsidRPr="007771CB" w:rsidRDefault="00B61BCA" w:rsidP="00B61BCA">
      <w:pPr>
        <w:spacing w:line="240" w:lineRule="auto"/>
        <w:contextualSpacing/>
        <w:rPr>
          <w:rFonts w:eastAsia="Times New Roman" w:cs="Arial"/>
          <w:color w:val="000000"/>
          <w:sz w:val="22"/>
          <w:lang w:val="en-US" w:eastAsia="en-GB"/>
        </w:rPr>
      </w:pPr>
    </w:p>
    <w:p w14:paraId="4D1BDE70" w14:textId="6E1AF17F" w:rsidR="007771CB" w:rsidRDefault="007771CB" w:rsidP="007771CB">
      <w:pPr>
        <w:numPr>
          <w:ilvl w:val="0"/>
          <w:numId w:val="9"/>
        </w:numPr>
        <w:spacing w:line="240" w:lineRule="auto"/>
        <w:contextualSpacing/>
        <w:rPr>
          <w:rFonts w:eastAsia="Times New Roman" w:cs="Arial"/>
          <w:color w:val="000000"/>
          <w:sz w:val="22"/>
          <w:lang w:val="en-US" w:eastAsia="en-GB"/>
        </w:rPr>
      </w:pPr>
      <w:r w:rsidRPr="007771CB">
        <w:rPr>
          <w:rFonts w:eastAsia="Times New Roman" w:cs="Arial"/>
          <w:color w:val="000000"/>
          <w:sz w:val="22"/>
          <w:lang w:val="en-US" w:eastAsia="en-GB"/>
        </w:rPr>
        <w:t xml:space="preserve">If you opt out of the LGPS with two or more years’ membership, you will be entitled to a deferred pension benefit in the LGPS. You can only take your deferred pension after you have reached age 55 and have left your employment.  Alternatively, you </w:t>
      </w:r>
      <w:r w:rsidR="00990866">
        <w:rPr>
          <w:rFonts w:eastAsia="Times New Roman" w:cs="Arial"/>
          <w:color w:val="000000"/>
          <w:sz w:val="22"/>
          <w:lang w:val="en-US" w:eastAsia="en-GB"/>
        </w:rPr>
        <w:t>may be able to</w:t>
      </w:r>
      <w:r w:rsidRPr="007771CB">
        <w:rPr>
          <w:rFonts w:eastAsia="Times New Roman" w:cs="Arial"/>
          <w:color w:val="000000"/>
          <w:sz w:val="22"/>
          <w:lang w:val="en-US" w:eastAsia="en-GB"/>
        </w:rPr>
        <w:t xml:space="preserve"> transfer your benefits to another pension scheme.</w:t>
      </w:r>
    </w:p>
    <w:p w14:paraId="1AAF7FC3" w14:textId="77777777" w:rsidR="00B61BCA" w:rsidRPr="007771CB" w:rsidRDefault="00B61BCA" w:rsidP="00B61BCA">
      <w:pPr>
        <w:spacing w:line="240" w:lineRule="auto"/>
        <w:contextualSpacing/>
        <w:rPr>
          <w:rFonts w:eastAsia="Times New Roman" w:cs="Arial"/>
          <w:color w:val="000000"/>
          <w:sz w:val="22"/>
          <w:lang w:val="en-US" w:eastAsia="en-GB"/>
        </w:rPr>
      </w:pPr>
    </w:p>
    <w:p w14:paraId="413144A1" w14:textId="1B7D41BC" w:rsidR="007771CB" w:rsidRDefault="007771CB" w:rsidP="007771CB">
      <w:pPr>
        <w:numPr>
          <w:ilvl w:val="0"/>
          <w:numId w:val="9"/>
        </w:numPr>
        <w:spacing w:line="240" w:lineRule="auto"/>
        <w:contextualSpacing/>
        <w:rPr>
          <w:rFonts w:eastAsia="Times New Roman" w:cs="Arial"/>
          <w:sz w:val="22"/>
          <w:lang w:val="en-US" w:eastAsia="en-GB"/>
        </w:rPr>
      </w:pPr>
      <w:r w:rsidRPr="007771CB">
        <w:rPr>
          <w:rFonts w:eastAsia="Times New Roman" w:cs="Arial"/>
          <w:sz w:val="22"/>
          <w:lang w:val="en-US" w:eastAsia="en-GB"/>
        </w:rPr>
        <w:t xml:space="preserve">If you decide to opt out of membership of the LGPS and subsequently change your mind, you will be able to rejoin the Scheme provided you are under age 75 and you remain in an employment that qualifies you for membership of the LGPS. You can find an opt in form on </w:t>
      </w:r>
      <w:hyperlink r:id="rId11" w:history="1">
        <w:r w:rsidRPr="007771CB">
          <w:rPr>
            <w:rFonts w:eastAsia="Times New Roman" w:cs="Arial"/>
            <w:color w:val="0563C1" w:themeColor="hyperlink"/>
            <w:sz w:val="22"/>
            <w:u w:val="single"/>
            <w:lang w:val="en-US" w:eastAsia="en-GB"/>
          </w:rPr>
          <w:t>www.essexpensionfund.co.uk</w:t>
        </w:r>
      </w:hyperlink>
      <w:r w:rsidRPr="007771CB">
        <w:rPr>
          <w:rFonts w:eastAsia="Times New Roman" w:cs="Arial"/>
          <w:sz w:val="22"/>
          <w:lang w:val="en-US" w:eastAsia="en-GB"/>
        </w:rPr>
        <w:t xml:space="preserve">. </w:t>
      </w:r>
    </w:p>
    <w:p w14:paraId="2F4F8CCF" w14:textId="77777777" w:rsidR="00B61BCA" w:rsidRPr="007771CB" w:rsidRDefault="00B61BCA" w:rsidP="00B61BCA">
      <w:pPr>
        <w:spacing w:line="240" w:lineRule="auto"/>
        <w:contextualSpacing/>
        <w:rPr>
          <w:rFonts w:eastAsia="Times New Roman" w:cs="Arial"/>
          <w:sz w:val="22"/>
          <w:lang w:val="en-US" w:eastAsia="en-GB"/>
        </w:rPr>
      </w:pPr>
    </w:p>
    <w:p w14:paraId="1A22BB71" w14:textId="51A0DF50" w:rsidR="007771CB" w:rsidRPr="00B61BCA" w:rsidRDefault="007771CB" w:rsidP="007771CB">
      <w:pPr>
        <w:numPr>
          <w:ilvl w:val="0"/>
          <w:numId w:val="9"/>
        </w:numPr>
        <w:spacing w:line="240" w:lineRule="auto"/>
        <w:contextualSpacing/>
        <w:rPr>
          <w:rFonts w:eastAsia="Times New Roman" w:cs="Arial"/>
          <w:color w:val="0000FF"/>
          <w:sz w:val="22"/>
          <w:lang w:val="en-US" w:eastAsia="en-GB"/>
        </w:rPr>
      </w:pPr>
      <w:r w:rsidRPr="007771CB">
        <w:rPr>
          <w:rFonts w:eastAsia="Times New Roman" w:cs="Arial"/>
          <w:sz w:val="22"/>
          <w:lang w:val="en-US" w:eastAsia="en-GB"/>
        </w:rPr>
        <w:t xml:space="preserve">If you stay opted out, your employer will normally automatically </w:t>
      </w:r>
      <w:r w:rsidR="009B60EC">
        <w:rPr>
          <w:rFonts w:eastAsia="Times New Roman" w:cs="Arial"/>
          <w:sz w:val="22"/>
          <w:lang w:val="en-US" w:eastAsia="en-GB"/>
        </w:rPr>
        <w:t>bring</w:t>
      </w:r>
      <w:r w:rsidRPr="007771CB">
        <w:rPr>
          <w:rFonts w:eastAsia="Times New Roman" w:cs="Arial"/>
          <w:sz w:val="22"/>
          <w:lang w:val="en-US" w:eastAsia="en-GB"/>
        </w:rPr>
        <w:t xml:space="preserve"> you back into the LGPS</w:t>
      </w:r>
      <w:r w:rsidR="00AC0474">
        <w:rPr>
          <w:rFonts w:eastAsia="Times New Roman" w:cs="Arial"/>
          <w:sz w:val="22"/>
          <w:lang w:val="en-US" w:eastAsia="en-GB"/>
        </w:rPr>
        <w:t xml:space="preserve"> </w:t>
      </w:r>
      <w:r w:rsidR="0032094D">
        <w:rPr>
          <w:rFonts w:eastAsia="Times New Roman" w:cs="Arial"/>
          <w:sz w:val="22"/>
          <w:lang w:val="en-US" w:eastAsia="en-GB"/>
        </w:rPr>
        <w:t xml:space="preserve">approximately </w:t>
      </w:r>
      <w:r w:rsidR="001043CE">
        <w:rPr>
          <w:rFonts w:eastAsia="Times New Roman" w:cs="Arial"/>
          <w:sz w:val="22"/>
          <w:lang w:val="en-US" w:eastAsia="en-GB"/>
        </w:rPr>
        <w:t>every three years</w:t>
      </w:r>
      <w:r w:rsidR="004B7175">
        <w:rPr>
          <w:rFonts w:eastAsia="Times New Roman" w:cs="Arial"/>
          <w:sz w:val="22"/>
          <w:lang w:val="en-US" w:eastAsia="en-GB"/>
        </w:rPr>
        <w:t xml:space="preserve"> </w:t>
      </w:r>
      <w:r w:rsidRPr="007771CB">
        <w:rPr>
          <w:rFonts w:eastAsia="Times New Roman" w:cs="Arial"/>
          <w:sz w:val="22"/>
          <w:lang w:val="en-US" w:eastAsia="en-GB"/>
        </w:rPr>
        <w:t xml:space="preserve">to comply with automatic enrolment </w:t>
      </w:r>
      <w:r w:rsidR="001043CE">
        <w:rPr>
          <w:rFonts w:eastAsia="Times New Roman" w:cs="Arial"/>
          <w:sz w:val="22"/>
          <w:lang w:val="en-US" w:eastAsia="en-GB"/>
        </w:rPr>
        <w:t>legislation</w:t>
      </w:r>
      <w:r w:rsidR="004B7175">
        <w:rPr>
          <w:rFonts w:eastAsia="Times New Roman" w:cs="Arial"/>
          <w:sz w:val="22"/>
          <w:lang w:val="en-US" w:eastAsia="en-GB"/>
        </w:rPr>
        <w:t>.</w:t>
      </w:r>
      <w:r w:rsidRPr="007771CB">
        <w:rPr>
          <w:rFonts w:eastAsia="Times New Roman" w:cs="Arial"/>
          <w:sz w:val="22"/>
          <w:lang w:val="en-US" w:eastAsia="en-GB"/>
        </w:rPr>
        <w:t xml:space="preserve"> </w:t>
      </w:r>
      <w:r w:rsidR="00076FC6">
        <w:rPr>
          <w:rFonts w:eastAsia="Times New Roman" w:cs="Arial"/>
          <w:sz w:val="22"/>
          <w:lang w:val="en-US" w:eastAsia="en-GB"/>
        </w:rPr>
        <w:t xml:space="preserve">Your employer will tell you </w:t>
      </w:r>
      <w:r w:rsidR="001043CE">
        <w:rPr>
          <w:rFonts w:eastAsia="Times New Roman" w:cs="Arial"/>
          <w:sz w:val="22"/>
          <w:lang w:val="en-US" w:eastAsia="en-GB"/>
        </w:rPr>
        <w:t>when this is due to happen, and y</w:t>
      </w:r>
      <w:r w:rsidRPr="007771CB">
        <w:rPr>
          <w:rFonts w:eastAsia="Times New Roman" w:cs="Arial"/>
          <w:sz w:val="22"/>
          <w:lang w:val="en-US" w:eastAsia="en-GB"/>
        </w:rPr>
        <w:t xml:space="preserve">ou will be able to opt out again at that time. </w:t>
      </w:r>
    </w:p>
    <w:p w14:paraId="23A3CE4A" w14:textId="77777777" w:rsidR="00B61BCA" w:rsidRPr="00BA1E63" w:rsidRDefault="00B61BCA" w:rsidP="00B61BCA">
      <w:pPr>
        <w:spacing w:line="240" w:lineRule="auto"/>
        <w:contextualSpacing/>
        <w:rPr>
          <w:rFonts w:eastAsia="Times New Roman" w:cs="Arial"/>
          <w:color w:val="0000FF"/>
          <w:sz w:val="22"/>
          <w:lang w:val="en-US" w:eastAsia="en-GB"/>
        </w:rPr>
      </w:pPr>
    </w:p>
    <w:p w14:paraId="417DA78E" w14:textId="44642DB3" w:rsidR="007771CB" w:rsidRPr="007771CB" w:rsidRDefault="007771CB" w:rsidP="007771CB">
      <w:pPr>
        <w:numPr>
          <w:ilvl w:val="0"/>
          <w:numId w:val="9"/>
        </w:numPr>
        <w:spacing w:line="240" w:lineRule="auto"/>
        <w:contextualSpacing/>
        <w:rPr>
          <w:rFonts w:eastAsia="Times New Roman" w:cs="Arial"/>
          <w:sz w:val="22"/>
          <w:lang w:val="en-US" w:eastAsia="en-GB"/>
        </w:rPr>
      </w:pPr>
      <w:r w:rsidRPr="007771CB">
        <w:rPr>
          <w:rFonts w:eastAsia="Times New Roman" w:cs="Arial"/>
          <w:sz w:val="22"/>
          <w:lang w:val="en-US" w:eastAsia="en-GB"/>
        </w:rPr>
        <w:t xml:space="preserve">If you change </w:t>
      </w:r>
      <w:r w:rsidR="00B61BCA">
        <w:rPr>
          <w:rFonts w:eastAsia="Times New Roman" w:cs="Arial"/>
          <w:sz w:val="22"/>
          <w:lang w:val="en-US" w:eastAsia="en-GB"/>
        </w:rPr>
        <w:t xml:space="preserve">job or </w:t>
      </w:r>
      <w:r w:rsidRPr="007771CB">
        <w:rPr>
          <w:rFonts w:eastAsia="Times New Roman" w:cs="Arial"/>
          <w:sz w:val="22"/>
          <w:lang w:val="en-US" w:eastAsia="en-GB"/>
        </w:rPr>
        <w:t xml:space="preserve">employer, your new employer will normally put you back into </w:t>
      </w:r>
      <w:r w:rsidR="00BC3040">
        <w:rPr>
          <w:rFonts w:eastAsia="Times New Roman" w:cs="Arial"/>
          <w:sz w:val="22"/>
          <w:lang w:val="en-US" w:eastAsia="en-GB"/>
        </w:rPr>
        <w:t xml:space="preserve">a </w:t>
      </w:r>
      <w:r w:rsidRPr="007771CB">
        <w:rPr>
          <w:rFonts w:eastAsia="Times New Roman" w:cs="Arial"/>
          <w:sz w:val="22"/>
          <w:lang w:val="en-US" w:eastAsia="en-GB"/>
        </w:rPr>
        <w:t xml:space="preserve">pension </w:t>
      </w:r>
      <w:r w:rsidR="00BC3040">
        <w:rPr>
          <w:rFonts w:eastAsia="Times New Roman" w:cs="Arial"/>
          <w:sz w:val="22"/>
          <w:lang w:val="en-US" w:eastAsia="en-GB"/>
        </w:rPr>
        <w:t>scheme</w:t>
      </w:r>
      <w:r w:rsidRPr="007771CB">
        <w:rPr>
          <w:rFonts w:eastAsia="Times New Roman" w:cs="Arial"/>
          <w:sz w:val="22"/>
          <w:lang w:val="en-US" w:eastAsia="en-GB"/>
        </w:rPr>
        <w:t xml:space="preserve"> straight away.</w:t>
      </w:r>
    </w:p>
    <w:p w14:paraId="626DB1A3" w14:textId="2544A165" w:rsidR="00B82C92" w:rsidRDefault="00B82C92" w:rsidP="00D45779">
      <w:pPr>
        <w:rPr>
          <w:sz w:val="22"/>
        </w:rPr>
      </w:pPr>
    </w:p>
    <w:p w14:paraId="54F057BD" w14:textId="10984C07" w:rsidR="00B82C92" w:rsidRDefault="001E67B0" w:rsidP="00D45779">
      <w:pPr>
        <w:rPr>
          <w:sz w:val="22"/>
        </w:rPr>
      </w:pPr>
      <w:r>
        <w:rPr>
          <w:sz w:val="22"/>
        </w:rPr>
        <w:t xml:space="preserve">Instead of opting out you </w:t>
      </w:r>
      <w:r w:rsidR="001233CD">
        <w:rPr>
          <w:sz w:val="22"/>
        </w:rPr>
        <w:t xml:space="preserve">may want to consider moving to the 50/50 section of the scheme.  This is where you pay half the usual level of contributions and in turn build up </w:t>
      </w:r>
      <w:r w:rsidR="00F95E01">
        <w:rPr>
          <w:sz w:val="22"/>
        </w:rPr>
        <w:t xml:space="preserve">half the usual level of pension, but your </w:t>
      </w:r>
      <w:r w:rsidR="006D56C0">
        <w:rPr>
          <w:sz w:val="22"/>
        </w:rPr>
        <w:t>life cover remains at the full value.</w:t>
      </w:r>
    </w:p>
    <w:p w14:paraId="3DA96EE7" w14:textId="77777777" w:rsidR="007A6B4F" w:rsidRDefault="007A6B4F" w:rsidP="00D45779">
      <w:pPr>
        <w:rPr>
          <w:sz w:val="22"/>
        </w:rPr>
      </w:pPr>
    </w:p>
    <w:p w14:paraId="743D462F" w14:textId="2BC6A261" w:rsidR="00133CAD" w:rsidRDefault="005F028B" w:rsidP="00D45779">
      <w:pPr>
        <w:rPr>
          <w:sz w:val="22"/>
        </w:rPr>
      </w:pPr>
      <w:r>
        <w:rPr>
          <w:sz w:val="22"/>
        </w:rPr>
        <w:t xml:space="preserve">You can find out more about the 50/50 </w:t>
      </w:r>
      <w:r w:rsidR="00B93DEF">
        <w:rPr>
          <w:sz w:val="22"/>
        </w:rPr>
        <w:t xml:space="preserve">option </w:t>
      </w:r>
      <w:r>
        <w:rPr>
          <w:sz w:val="22"/>
        </w:rPr>
        <w:t xml:space="preserve">on </w:t>
      </w:r>
      <w:r w:rsidR="001A1D42">
        <w:rPr>
          <w:sz w:val="22"/>
        </w:rPr>
        <w:t xml:space="preserve">our website </w:t>
      </w:r>
      <w:hyperlink r:id="rId12" w:history="1">
        <w:r w:rsidR="001A1D42" w:rsidRPr="00A16F44">
          <w:rPr>
            <w:rStyle w:val="Hyperlink"/>
            <w:sz w:val="22"/>
          </w:rPr>
          <w:t>www.essexpensionfund.co.uk</w:t>
        </w:r>
      </w:hyperlink>
      <w:r w:rsidR="00500224">
        <w:rPr>
          <w:sz w:val="22"/>
        </w:rPr>
        <w:t xml:space="preserve">.  If you would like to make the switch you </w:t>
      </w:r>
      <w:r w:rsidR="00835A83">
        <w:rPr>
          <w:sz w:val="22"/>
        </w:rPr>
        <w:t xml:space="preserve">will just need to </w:t>
      </w:r>
      <w:r w:rsidR="00500224">
        <w:rPr>
          <w:sz w:val="22"/>
        </w:rPr>
        <w:t>complete the</w:t>
      </w:r>
      <w:r w:rsidR="00932751">
        <w:rPr>
          <w:sz w:val="22"/>
        </w:rPr>
        <w:t xml:space="preserve"> ‘50/50 Switch’ </w:t>
      </w:r>
      <w:r w:rsidR="00500224">
        <w:rPr>
          <w:sz w:val="22"/>
        </w:rPr>
        <w:t>form</w:t>
      </w:r>
      <w:r w:rsidR="00B93DEF">
        <w:rPr>
          <w:sz w:val="22"/>
        </w:rPr>
        <w:t>,</w:t>
      </w:r>
      <w:r w:rsidR="00500224">
        <w:rPr>
          <w:sz w:val="22"/>
        </w:rPr>
        <w:t xml:space="preserve"> which is available on </w:t>
      </w:r>
      <w:r w:rsidR="00835A83">
        <w:rPr>
          <w:sz w:val="22"/>
        </w:rPr>
        <w:t>our</w:t>
      </w:r>
      <w:r w:rsidR="00500224">
        <w:rPr>
          <w:sz w:val="22"/>
        </w:rPr>
        <w:t xml:space="preserve"> </w:t>
      </w:r>
      <w:r w:rsidR="00B93DEF">
        <w:rPr>
          <w:sz w:val="22"/>
        </w:rPr>
        <w:t>website, and</w:t>
      </w:r>
      <w:r w:rsidR="00500224">
        <w:rPr>
          <w:sz w:val="22"/>
        </w:rPr>
        <w:t xml:space="preserve"> return it to your payroll department.</w:t>
      </w:r>
    </w:p>
    <w:p w14:paraId="1B40FC92" w14:textId="27263DE3" w:rsidR="0033711C" w:rsidRDefault="0033711C" w:rsidP="00D45779">
      <w:pPr>
        <w:rPr>
          <w:sz w:val="22"/>
        </w:rPr>
      </w:pPr>
    </w:p>
    <w:tbl>
      <w:tblPr>
        <w:tblStyle w:val="TableGrid1"/>
        <w:tblpPr w:leftFromText="180" w:rightFromText="180" w:vertAnchor="text" w:horzAnchor="margin" w:tblpY="397"/>
        <w:tblW w:w="104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90"/>
      </w:tblGrid>
      <w:tr w:rsidR="00083BEF" w:rsidRPr="0004156B" w14:paraId="526A4605" w14:textId="77777777" w:rsidTr="001619B4">
        <w:trPr>
          <w:trHeight w:val="1814"/>
        </w:trPr>
        <w:tc>
          <w:tcPr>
            <w:tcW w:w="10490" w:type="dxa"/>
          </w:tcPr>
          <w:p w14:paraId="32BFCFE2" w14:textId="6FD85B9D" w:rsidR="00083BEF" w:rsidRPr="003627AC" w:rsidRDefault="00083BEF" w:rsidP="004C1CED">
            <w:pPr>
              <w:spacing w:before="120" w:line="360" w:lineRule="auto"/>
              <w:rPr>
                <w:rFonts w:eastAsia="MS Gothic" w:hAnsi="MS Gothic"/>
                <w:spacing w:val="-100"/>
                <w:sz w:val="44"/>
                <w:szCs w:val="44"/>
              </w:rPr>
            </w:pPr>
            <w:r w:rsidRPr="001619B4">
              <w:rPr>
                <w:rFonts w:eastAsia="Calibri"/>
                <w:b/>
                <w:bCs/>
                <w:sz w:val="22"/>
                <w:szCs w:val="22"/>
              </w:rPr>
              <w:t>Date opt out actioned:</w:t>
            </w:r>
            <w:r>
              <w:rPr>
                <w:rFonts w:eastAsia="Calibri"/>
              </w:rPr>
              <w:t xml:space="preserve"> </w:t>
            </w:r>
            <w:r w:rsidR="00550155" w:rsidRPr="00315241">
              <w:rPr>
                <w:rFonts w:eastAsia="MS Gothic" w:hAnsi="MS Gothic"/>
                <w:b/>
                <w:bCs/>
                <w:color w:val="BFBFBF"/>
                <w:spacing w:val="-100"/>
                <w:sz w:val="40"/>
                <w:szCs w:val="40"/>
              </w:rPr>
              <w:t>☐☐</w:t>
            </w:r>
            <w:r w:rsidR="00550155" w:rsidRPr="00315241">
              <w:rPr>
                <w:rFonts w:eastAsia="MS Gothic" w:hAnsi="MS Gothic"/>
                <w:b/>
                <w:bCs/>
                <w:color w:val="BFBFBF"/>
                <w:spacing w:val="-100"/>
                <w:sz w:val="40"/>
                <w:szCs w:val="40"/>
              </w:rPr>
              <w:t xml:space="preserve">       </w:t>
            </w:r>
            <w:r w:rsidR="00583828" w:rsidRPr="00315241">
              <w:rPr>
                <w:rFonts w:eastAsia="MS Gothic" w:hAnsi="MS Gothic"/>
                <w:b/>
                <w:bCs/>
                <w:color w:val="BFBFBF"/>
                <w:spacing w:val="-100"/>
                <w:sz w:val="40"/>
                <w:szCs w:val="40"/>
              </w:rPr>
              <w:t xml:space="preserve">  /          </w:t>
            </w:r>
            <w:r w:rsidR="00550155" w:rsidRPr="00315241">
              <w:rPr>
                <w:rFonts w:eastAsia="MS Gothic" w:hAnsi="MS Gothic"/>
                <w:b/>
                <w:bCs/>
                <w:color w:val="BFBFBF"/>
                <w:spacing w:val="-100"/>
                <w:sz w:val="40"/>
                <w:szCs w:val="40"/>
              </w:rPr>
              <w:t>☐☐</w:t>
            </w:r>
            <w:r w:rsidR="00550155" w:rsidRPr="00315241">
              <w:rPr>
                <w:rFonts w:eastAsia="MS Gothic" w:hAnsi="MS Gothic"/>
                <w:b/>
                <w:bCs/>
                <w:color w:val="BFBFBF"/>
                <w:spacing w:val="-100"/>
                <w:sz w:val="40"/>
                <w:szCs w:val="40"/>
              </w:rPr>
              <w:t xml:space="preserve">      </w:t>
            </w:r>
            <w:r w:rsidR="00583828" w:rsidRPr="00315241">
              <w:rPr>
                <w:rFonts w:eastAsia="MS Gothic" w:hAnsi="MS Gothic"/>
                <w:b/>
                <w:bCs/>
                <w:color w:val="BFBFBF"/>
                <w:spacing w:val="-100"/>
                <w:sz w:val="40"/>
                <w:szCs w:val="40"/>
              </w:rPr>
              <w:t xml:space="preserve"> </w:t>
            </w:r>
            <w:r w:rsidR="00550155" w:rsidRPr="00315241">
              <w:rPr>
                <w:rFonts w:eastAsia="MS Gothic" w:hAnsi="MS Gothic"/>
                <w:b/>
                <w:bCs/>
                <w:color w:val="BFBFBF"/>
                <w:spacing w:val="-100"/>
                <w:sz w:val="40"/>
                <w:szCs w:val="40"/>
              </w:rPr>
              <w:t xml:space="preserve"> </w:t>
            </w:r>
            <w:r w:rsidR="00583828" w:rsidRPr="00315241">
              <w:rPr>
                <w:rFonts w:eastAsia="MS Gothic" w:hAnsi="MS Gothic"/>
                <w:b/>
                <w:bCs/>
                <w:color w:val="BFBFBF"/>
                <w:spacing w:val="-100"/>
                <w:sz w:val="40"/>
                <w:szCs w:val="40"/>
              </w:rPr>
              <w:t xml:space="preserve">/          </w:t>
            </w:r>
            <w:r w:rsidR="00583828" w:rsidRPr="00315241">
              <w:rPr>
                <w:rFonts w:eastAsia="MS Gothic" w:hAnsi="MS Gothic"/>
                <w:b/>
                <w:bCs/>
                <w:color w:val="BFBFBF"/>
                <w:spacing w:val="-100"/>
                <w:sz w:val="40"/>
                <w:szCs w:val="40"/>
              </w:rPr>
              <w:t>☐☐☐☐</w:t>
            </w:r>
          </w:p>
          <w:p w14:paraId="7682A4A9" w14:textId="7FF780D1" w:rsidR="00083BEF" w:rsidRDefault="00083BEF" w:rsidP="004C1CED">
            <w:pPr>
              <w:spacing w:line="360" w:lineRule="auto"/>
              <w:rPr>
                <w:rFonts w:eastAsia="Calibri"/>
                <w:sz w:val="22"/>
                <w:szCs w:val="22"/>
              </w:rPr>
            </w:pPr>
            <w:r w:rsidRPr="001619B4">
              <w:rPr>
                <w:rFonts w:eastAsia="Calibri"/>
                <w:b/>
                <w:bCs/>
                <w:sz w:val="22"/>
                <w:szCs w:val="22"/>
              </w:rPr>
              <w:t>Print Name</w:t>
            </w:r>
            <w:r w:rsidRPr="001619B4">
              <w:rPr>
                <w:rFonts w:eastAsia="Calibri"/>
                <w:sz w:val="22"/>
                <w:szCs w:val="22"/>
              </w:rPr>
              <w:t>…………………………………………</w:t>
            </w:r>
            <w:r w:rsidR="004C1CED">
              <w:rPr>
                <w:rFonts w:eastAsia="Calibri"/>
                <w:sz w:val="22"/>
                <w:szCs w:val="22"/>
              </w:rPr>
              <w:t>……</w:t>
            </w:r>
            <w:r w:rsidR="00263353">
              <w:rPr>
                <w:rFonts w:eastAsia="Calibri"/>
                <w:sz w:val="22"/>
                <w:szCs w:val="22"/>
              </w:rPr>
              <w:t>.</w:t>
            </w:r>
            <w:r w:rsidR="004C1CED">
              <w:rPr>
                <w:rFonts w:eastAsia="Calibri"/>
                <w:sz w:val="22"/>
                <w:szCs w:val="22"/>
              </w:rPr>
              <w:t xml:space="preserve"> </w:t>
            </w:r>
            <w:r w:rsidR="00263353">
              <w:rPr>
                <w:rFonts w:eastAsia="Calibri"/>
                <w:sz w:val="22"/>
                <w:szCs w:val="22"/>
              </w:rPr>
              <w:t xml:space="preserve">  </w:t>
            </w:r>
            <w:r w:rsidRPr="001619B4">
              <w:rPr>
                <w:rFonts w:eastAsia="Calibri"/>
                <w:b/>
                <w:bCs/>
                <w:sz w:val="22"/>
                <w:szCs w:val="22"/>
              </w:rPr>
              <w:t>Signed</w:t>
            </w:r>
            <w:r w:rsidRPr="001619B4">
              <w:rPr>
                <w:rFonts w:eastAsia="Calibri"/>
                <w:sz w:val="22"/>
                <w:szCs w:val="22"/>
              </w:rPr>
              <w:t>…………………………………</w:t>
            </w:r>
            <w:r w:rsidR="004C1CED">
              <w:rPr>
                <w:rFonts w:eastAsia="Calibri"/>
                <w:sz w:val="22"/>
                <w:szCs w:val="22"/>
              </w:rPr>
              <w:t>………</w:t>
            </w:r>
            <w:r w:rsidR="00263353">
              <w:rPr>
                <w:rFonts w:eastAsia="Calibri"/>
                <w:sz w:val="22"/>
                <w:szCs w:val="22"/>
              </w:rPr>
              <w:t>…..</w:t>
            </w:r>
          </w:p>
          <w:p w14:paraId="50AE867D" w14:textId="0AAE0DC3" w:rsidR="001619B4" w:rsidRPr="00434BB2" w:rsidRDefault="001619B4" w:rsidP="004C1CED">
            <w:pPr>
              <w:spacing w:line="360" w:lineRule="auto"/>
              <w:rPr>
                <w:rFonts w:eastAsia="Calibri"/>
              </w:rPr>
            </w:pPr>
            <w:r w:rsidRPr="004C1CED">
              <w:rPr>
                <w:rFonts w:eastAsia="Calibri"/>
                <w:b/>
                <w:bCs/>
                <w:sz w:val="22"/>
                <w:szCs w:val="22"/>
              </w:rPr>
              <w:t>Email</w:t>
            </w:r>
            <w:r>
              <w:rPr>
                <w:rFonts w:eastAsia="Calibri"/>
                <w:sz w:val="22"/>
                <w:szCs w:val="22"/>
              </w:rPr>
              <w:t>…………………………………………………</w:t>
            </w:r>
            <w:r w:rsidR="00263353">
              <w:rPr>
                <w:rFonts w:eastAsia="Calibri"/>
                <w:sz w:val="22"/>
                <w:szCs w:val="22"/>
              </w:rPr>
              <w:t>……</w:t>
            </w:r>
            <w:r w:rsidR="004C1CED">
              <w:rPr>
                <w:rFonts w:eastAsia="Calibri"/>
                <w:sz w:val="22"/>
                <w:szCs w:val="22"/>
              </w:rPr>
              <w:t xml:space="preserve">   </w:t>
            </w:r>
            <w:r w:rsidR="004C1CED" w:rsidRPr="004C1CED">
              <w:rPr>
                <w:rFonts w:eastAsia="Calibri"/>
                <w:b/>
                <w:bCs/>
                <w:sz w:val="22"/>
                <w:szCs w:val="22"/>
              </w:rPr>
              <w:t>Phone</w:t>
            </w:r>
            <w:r w:rsidR="004C1CED">
              <w:rPr>
                <w:rFonts w:eastAsia="Calibri"/>
                <w:sz w:val="22"/>
                <w:szCs w:val="22"/>
              </w:rPr>
              <w:t xml:space="preserve"> </w:t>
            </w:r>
            <w:r w:rsidR="004C1CED" w:rsidRPr="004C1CED">
              <w:rPr>
                <w:rFonts w:eastAsia="Calibri"/>
                <w:b/>
                <w:bCs/>
                <w:sz w:val="22"/>
                <w:szCs w:val="22"/>
              </w:rPr>
              <w:t>No</w:t>
            </w:r>
            <w:r w:rsidR="004C1CED">
              <w:rPr>
                <w:rFonts w:eastAsia="Calibri"/>
                <w:sz w:val="22"/>
                <w:szCs w:val="22"/>
              </w:rPr>
              <w:t>…………………………………………</w:t>
            </w:r>
            <w:r w:rsidR="00263353">
              <w:rPr>
                <w:rFonts w:eastAsia="Calibri"/>
                <w:sz w:val="22"/>
                <w:szCs w:val="22"/>
              </w:rPr>
              <w:t>.</w:t>
            </w:r>
          </w:p>
        </w:tc>
      </w:tr>
    </w:tbl>
    <w:p w14:paraId="6CF9CDA9" w14:textId="2DFDEC6C" w:rsidR="0033711C" w:rsidRPr="00083BEF" w:rsidRDefault="000F2D4A" w:rsidP="00D45779">
      <w:pPr>
        <w:rPr>
          <w:b/>
          <w:bCs/>
          <w:szCs w:val="24"/>
        </w:rPr>
      </w:pPr>
      <w:r w:rsidRPr="00083BEF">
        <w:rPr>
          <w:b/>
          <w:bCs/>
          <w:szCs w:val="24"/>
        </w:rPr>
        <w:t xml:space="preserve">To be </w:t>
      </w:r>
      <w:r w:rsidR="00550155">
        <w:rPr>
          <w:b/>
          <w:bCs/>
          <w:szCs w:val="24"/>
        </w:rPr>
        <w:t>completed by payroll when opt out has been actioned</w:t>
      </w:r>
    </w:p>
    <w:sectPr w:rsidR="0033711C" w:rsidRPr="00083BEF" w:rsidSect="008822C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1070A" w14:textId="77777777" w:rsidR="00A84CE1" w:rsidRDefault="00A84CE1" w:rsidP="001D5C67">
      <w:pPr>
        <w:spacing w:line="240" w:lineRule="auto"/>
      </w:pPr>
      <w:r>
        <w:separator/>
      </w:r>
    </w:p>
  </w:endnote>
  <w:endnote w:type="continuationSeparator" w:id="0">
    <w:p w14:paraId="7DA00B0B" w14:textId="77777777" w:rsidR="00A84CE1" w:rsidRDefault="00A84CE1" w:rsidP="001D5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01B5" w14:textId="77777777" w:rsidR="00CF52B6" w:rsidRDefault="00CF5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3BA4" w14:textId="2D59C5EB" w:rsidR="00C85AB9" w:rsidRPr="008822C6" w:rsidRDefault="008822C6" w:rsidP="00B2682A">
    <w:pPr>
      <w:pStyle w:val="Footer"/>
      <w:jc w:val="right"/>
      <w:rPr>
        <w:sz w:val="18"/>
        <w:szCs w:val="18"/>
      </w:rPr>
    </w:pPr>
    <w:r w:rsidRPr="008822C6">
      <w:rPr>
        <w:sz w:val="18"/>
        <w:szCs w:val="18"/>
      </w:rPr>
      <w:t xml:space="preserve">Opt Out </w:t>
    </w:r>
    <w:r>
      <w:rPr>
        <w:sz w:val="18"/>
        <w:szCs w:val="18"/>
      </w:rPr>
      <w:t xml:space="preserve">Form </w:t>
    </w:r>
    <w:r w:rsidR="00B2682A">
      <w:rPr>
        <w:sz w:val="18"/>
        <w:szCs w:val="18"/>
      </w:rPr>
      <w:t>V11 (Jan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D61C" w14:textId="77777777" w:rsidR="00D45779" w:rsidRPr="00D45779" w:rsidRDefault="00D45779" w:rsidP="00D45779">
    <w:pPr>
      <w:pStyle w:val="Footer"/>
      <w:jc w:val="center"/>
      <w:rPr>
        <w:b/>
      </w:rPr>
    </w:pPr>
    <w:r w:rsidRPr="00D45779">
      <w:rPr>
        <w:b/>
      </w:rPr>
      <w:t>Important Notes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C2B0" w14:textId="77777777" w:rsidR="00A84CE1" w:rsidRDefault="00A84CE1" w:rsidP="001D5C67">
      <w:pPr>
        <w:spacing w:line="240" w:lineRule="auto"/>
      </w:pPr>
      <w:r>
        <w:separator/>
      </w:r>
    </w:p>
  </w:footnote>
  <w:footnote w:type="continuationSeparator" w:id="0">
    <w:p w14:paraId="79964A93" w14:textId="77777777" w:rsidR="00A84CE1" w:rsidRDefault="00A84CE1" w:rsidP="001D5C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C3EC" w14:textId="77777777" w:rsidR="00CF52B6" w:rsidRDefault="00CF5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8026" w14:textId="77777777" w:rsidR="00CF52B6" w:rsidRDefault="00CF5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FA40" w14:textId="6D90A591" w:rsidR="00D45779" w:rsidRDefault="00CF52B6">
    <w:pPr>
      <w:pStyle w:val="Header"/>
    </w:pPr>
    <w:r>
      <w:rPr>
        <w:noProof/>
      </w:rPr>
      <w:drawing>
        <wp:anchor distT="0" distB="0" distL="114300" distR="114300" simplePos="0" relativeHeight="251659264" behindDoc="0" locked="0" layoutInCell="1" allowOverlap="1" wp14:anchorId="612CAE46" wp14:editId="2239B365">
          <wp:simplePos x="0" y="0"/>
          <wp:positionH relativeFrom="margin">
            <wp:posOffset>5572125</wp:posOffset>
          </wp:positionH>
          <wp:positionV relativeFrom="paragraph">
            <wp:posOffset>-449580</wp:posOffset>
          </wp:positionV>
          <wp:extent cx="1266825" cy="80687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806870"/>
                  </a:xfrm>
                  <a:prstGeom prst="rect">
                    <a:avLst/>
                  </a:prstGeom>
                </pic:spPr>
              </pic:pic>
            </a:graphicData>
          </a:graphic>
          <wp14:sizeRelH relativeFrom="margin">
            <wp14:pctWidth>0</wp14:pctWidth>
          </wp14:sizeRelH>
          <wp14:sizeRelV relativeFrom="margin">
            <wp14:pctHeight>0</wp14:pctHeight>
          </wp14:sizeRelV>
        </wp:anchor>
      </w:drawing>
    </w:r>
    <w:r w:rsidR="00D45779">
      <w:rPr>
        <w:noProof/>
      </w:rPr>
      <w:drawing>
        <wp:anchor distT="0" distB="0" distL="114300" distR="114300" simplePos="0" relativeHeight="251658240" behindDoc="0" locked="0" layoutInCell="1" allowOverlap="1" wp14:anchorId="616C2162" wp14:editId="4F781980">
          <wp:simplePos x="0" y="0"/>
          <wp:positionH relativeFrom="margin">
            <wp:align>center</wp:align>
          </wp:positionH>
          <wp:positionV relativeFrom="paragraph">
            <wp:posOffset>-249555</wp:posOffset>
          </wp:positionV>
          <wp:extent cx="2585085" cy="2374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5085" cy="2374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18B9"/>
    <w:multiLevelType w:val="hybridMultilevel"/>
    <w:tmpl w:val="192C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32318"/>
    <w:multiLevelType w:val="hybridMultilevel"/>
    <w:tmpl w:val="B2E6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570B5"/>
    <w:multiLevelType w:val="hybridMultilevel"/>
    <w:tmpl w:val="37AADBDE"/>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3" w15:restartNumberingAfterBreak="0">
    <w:nsid w:val="4E87499E"/>
    <w:multiLevelType w:val="hybridMultilevel"/>
    <w:tmpl w:val="693697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81558"/>
    <w:multiLevelType w:val="hybridMultilevel"/>
    <w:tmpl w:val="F5D6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67A60"/>
    <w:multiLevelType w:val="hybridMultilevel"/>
    <w:tmpl w:val="24CE74D0"/>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6" w15:restartNumberingAfterBreak="0">
    <w:nsid w:val="738503ED"/>
    <w:multiLevelType w:val="hybridMultilevel"/>
    <w:tmpl w:val="A76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F77D8"/>
    <w:multiLevelType w:val="hybridMultilevel"/>
    <w:tmpl w:val="CD4C7772"/>
    <w:lvl w:ilvl="0" w:tplc="E676C7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909D7"/>
    <w:multiLevelType w:val="hybridMultilevel"/>
    <w:tmpl w:val="C5BAED6C"/>
    <w:lvl w:ilvl="0" w:tplc="B1326D9E">
      <w:start w:val="1"/>
      <w:numFmt w:val="decimal"/>
      <w:lvlText w:val="%1."/>
      <w:lvlJc w:val="left"/>
      <w:pPr>
        <w:ind w:left="801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AC"/>
    <w:rsid w:val="0004156B"/>
    <w:rsid w:val="00076FC6"/>
    <w:rsid w:val="00083BEF"/>
    <w:rsid w:val="000B3E33"/>
    <w:rsid w:val="000F2D4A"/>
    <w:rsid w:val="001043CE"/>
    <w:rsid w:val="00112763"/>
    <w:rsid w:val="001233CD"/>
    <w:rsid w:val="00133CAD"/>
    <w:rsid w:val="001619B4"/>
    <w:rsid w:val="0018563F"/>
    <w:rsid w:val="001A1D42"/>
    <w:rsid w:val="001D5C67"/>
    <w:rsid w:val="001E67B0"/>
    <w:rsid w:val="00263353"/>
    <w:rsid w:val="00275B77"/>
    <w:rsid w:val="00276974"/>
    <w:rsid w:val="002815B0"/>
    <w:rsid w:val="002902B2"/>
    <w:rsid w:val="002D4F63"/>
    <w:rsid w:val="002E5035"/>
    <w:rsid w:val="002F7D95"/>
    <w:rsid w:val="00315241"/>
    <w:rsid w:val="0032094D"/>
    <w:rsid w:val="0033711C"/>
    <w:rsid w:val="003627AC"/>
    <w:rsid w:val="003755A9"/>
    <w:rsid w:val="00384D83"/>
    <w:rsid w:val="00397663"/>
    <w:rsid w:val="003C2987"/>
    <w:rsid w:val="003E49F4"/>
    <w:rsid w:val="00434BB2"/>
    <w:rsid w:val="00450DE2"/>
    <w:rsid w:val="004B7175"/>
    <w:rsid w:val="004C1CED"/>
    <w:rsid w:val="004F4E65"/>
    <w:rsid w:val="00500224"/>
    <w:rsid w:val="005245B0"/>
    <w:rsid w:val="00530340"/>
    <w:rsid w:val="00550155"/>
    <w:rsid w:val="00583828"/>
    <w:rsid w:val="005A32E3"/>
    <w:rsid w:val="005B4B28"/>
    <w:rsid w:val="005B642F"/>
    <w:rsid w:val="005D2AF0"/>
    <w:rsid w:val="005F028B"/>
    <w:rsid w:val="00622C83"/>
    <w:rsid w:val="006A1F23"/>
    <w:rsid w:val="006D56C0"/>
    <w:rsid w:val="006F3CE3"/>
    <w:rsid w:val="006F76F1"/>
    <w:rsid w:val="00703B9F"/>
    <w:rsid w:val="00703C5C"/>
    <w:rsid w:val="00772925"/>
    <w:rsid w:val="007771CB"/>
    <w:rsid w:val="00781473"/>
    <w:rsid w:val="007A6B4F"/>
    <w:rsid w:val="007D0FC1"/>
    <w:rsid w:val="007D50C5"/>
    <w:rsid w:val="00835360"/>
    <w:rsid w:val="00835A83"/>
    <w:rsid w:val="008402C9"/>
    <w:rsid w:val="008822C6"/>
    <w:rsid w:val="008B1365"/>
    <w:rsid w:val="008D0FF2"/>
    <w:rsid w:val="008D1EA2"/>
    <w:rsid w:val="00910A9B"/>
    <w:rsid w:val="00932751"/>
    <w:rsid w:val="009353AB"/>
    <w:rsid w:val="00935E4B"/>
    <w:rsid w:val="009366A6"/>
    <w:rsid w:val="00961C8C"/>
    <w:rsid w:val="00990866"/>
    <w:rsid w:val="009B60EC"/>
    <w:rsid w:val="009E1DB5"/>
    <w:rsid w:val="00A02771"/>
    <w:rsid w:val="00A05730"/>
    <w:rsid w:val="00A164D1"/>
    <w:rsid w:val="00A84CE1"/>
    <w:rsid w:val="00AA3CAC"/>
    <w:rsid w:val="00AC0474"/>
    <w:rsid w:val="00AD0AA7"/>
    <w:rsid w:val="00B03853"/>
    <w:rsid w:val="00B21DA4"/>
    <w:rsid w:val="00B2460B"/>
    <w:rsid w:val="00B2682A"/>
    <w:rsid w:val="00B2762A"/>
    <w:rsid w:val="00B45922"/>
    <w:rsid w:val="00B61BCA"/>
    <w:rsid w:val="00B82C92"/>
    <w:rsid w:val="00B93DEF"/>
    <w:rsid w:val="00BA1E63"/>
    <w:rsid w:val="00BC3040"/>
    <w:rsid w:val="00BF4DAB"/>
    <w:rsid w:val="00C05B37"/>
    <w:rsid w:val="00C71461"/>
    <w:rsid w:val="00C85AB9"/>
    <w:rsid w:val="00CC4A5D"/>
    <w:rsid w:val="00CF52B6"/>
    <w:rsid w:val="00D03AEC"/>
    <w:rsid w:val="00D04A4E"/>
    <w:rsid w:val="00D37FB9"/>
    <w:rsid w:val="00D45779"/>
    <w:rsid w:val="00D570DD"/>
    <w:rsid w:val="00DB38FE"/>
    <w:rsid w:val="00DD2D85"/>
    <w:rsid w:val="00E32A65"/>
    <w:rsid w:val="00E830F6"/>
    <w:rsid w:val="00ED2933"/>
    <w:rsid w:val="00EF2918"/>
    <w:rsid w:val="00F26FDD"/>
    <w:rsid w:val="00F46BBF"/>
    <w:rsid w:val="00F66F08"/>
    <w:rsid w:val="00F70D0F"/>
    <w:rsid w:val="00F95E01"/>
    <w:rsid w:val="00FB7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F4556"/>
  <w15:chartTrackingRefBased/>
  <w15:docId w15:val="{915267F1-A9F9-468C-ADA8-BFCC0F2B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627AC"/>
    <w:pPr>
      <w:spacing w:line="240" w:lineRule="auto"/>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C67"/>
    <w:pPr>
      <w:tabs>
        <w:tab w:val="center" w:pos="4513"/>
        <w:tab w:val="right" w:pos="9026"/>
      </w:tabs>
      <w:spacing w:line="240" w:lineRule="auto"/>
    </w:pPr>
  </w:style>
  <w:style w:type="character" w:customStyle="1" w:styleId="HeaderChar">
    <w:name w:val="Header Char"/>
    <w:basedOn w:val="DefaultParagraphFont"/>
    <w:link w:val="Header"/>
    <w:uiPriority w:val="99"/>
    <w:rsid w:val="001D5C67"/>
  </w:style>
  <w:style w:type="paragraph" w:styleId="Footer">
    <w:name w:val="footer"/>
    <w:basedOn w:val="Normal"/>
    <w:link w:val="FooterChar"/>
    <w:uiPriority w:val="99"/>
    <w:unhideWhenUsed/>
    <w:rsid w:val="001D5C67"/>
    <w:pPr>
      <w:tabs>
        <w:tab w:val="center" w:pos="4513"/>
        <w:tab w:val="right" w:pos="9026"/>
      </w:tabs>
      <w:spacing w:line="240" w:lineRule="auto"/>
    </w:pPr>
  </w:style>
  <w:style w:type="character" w:customStyle="1" w:styleId="FooterChar">
    <w:name w:val="Footer Char"/>
    <w:basedOn w:val="DefaultParagraphFont"/>
    <w:link w:val="Footer"/>
    <w:uiPriority w:val="99"/>
    <w:rsid w:val="001D5C67"/>
  </w:style>
  <w:style w:type="paragraph" w:styleId="BalloonText">
    <w:name w:val="Balloon Text"/>
    <w:basedOn w:val="Normal"/>
    <w:link w:val="BalloonTextChar"/>
    <w:uiPriority w:val="99"/>
    <w:semiHidden/>
    <w:unhideWhenUsed/>
    <w:rsid w:val="001D5C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C67"/>
    <w:rPr>
      <w:rFonts w:ascii="Segoe UI" w:hAnsi="Segoe UI" w:cs="Segoe UI"/>
      <w:sz w:val="18"/>
      <w:szCs w:val="18"/>
    </w:rPr>
  </w:style>
  <w:style w:type="paragraph" w:styleId="ListParagraph">
    <w:name w:val="List Paragraph"/>
    <w:basedOn w:val="Normal"/>
    <w:uiPriority w:val="34"/>
    <w:qFormat/>
    <w:rsid w:val="001D5C67"/>
    <w:pPr>
      <w:ind w:left="720"/>
      <w:contextualSpacing/>
    </w:pPr>
  </w:style>
  <w:style w:type="character" w:styleId="Hyperlink">
    <w:name w:val="Hyperlink"/>
    <w:basedOn w:val="DefaultParagraphFont"/>
    <w:uiPriority w:val="99"/>
    <w:unhideWhenUsed/>
    <w:rsid w:val="00C71461"/>
    <w:rPr>
      <w:color w:val="0563C1" w:themeColor="hyperlink"/>
      <w:u w:val="single"/>
    </w:rPr>
  </w:style>
  <w:style w:type="character" w:styleId="UnresolvedMention">
    <w:name w:val="Unresolved Mention"/>
    <w:basedOn w:val="DefaultParagraphFont"/>
    <w:uiPriority w:val="99"/>
    <w:semiHidden/>
    <w:unhideWhenUsed/>
    <w:rsid w:val="00C71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ssexpensionfund.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sexpensionfund.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hepensionsregulator.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ED3D1EF670845993B59EF984ED63A" ma:contentTypeVersion="7" ma:contentTypeDescription="Create a new document." ma:contentTypeScope="" ma:versionID="20d32e2591857280471c2683cce8245f">
  <xsd:schema xmlns:xsd="http://www.w3.org/2001/XMLSchema" xmlns:xs="http://www.w3.org/2001/XMLSchema" xmlns:p="http://schemas.microsoft.com/office/2006/metadata/properties" xmlns:ns3="1cb60034-3d03-4fd3-9780-fe70152bacba" targetNamespace="http://schemas.microsoft.com/office/2006/metadata/properties" ma:root="true" ma:fieldsID="fa7a4de55e02bf113a41a74deabbc34b" ns3:_="">
    <xsd:import namespace="1cb60034-3d03-4fd3-9780-fe70152bac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60034-3d03-4fd3-9780-fe70152ba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1CB33-0D24-44A3-94C1-55FD7C3D9C83}">
  <ds:schemaRefs>
    <ds:schemaRef ds:uri="http://schemas.microsoft.com/sharepoint/v3/contenttype/forms"/>
  </ds:schemaRefs>
</ds:datastoreItem>
</file>

<file path=customXml/itemProps2.xml><?xml version="1.0" encoding="utf-8"?>
<ds:datastoreItem xmlns:ds="http://schemas.openxmlformats.org/officeDocument/2006/customXml" ds:itemID="{3F209F7C-BFA5-4746-A53C-6E39DDFFD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60034-3d03-4fd3-9780-fe70152ba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16C66-D0F6-4A9B-89AF-49F0CBCF88F8}">
  <ds:schemaRefs>
    <ds:schemaRef ds:uri="http://purl.org/dc/dcmitype/"/>
    <ds:schemaRef ds:uri="http://schemas.microsoft.com/office/infopath/2007/PartnerControls"/>
    <ds:schemaRef ds:uri="http://purl.org/dc/elements/1.1/"/>
    <ds:schemaRef ds:uri="http://schemas.microsoft.com/office/2006/metadata/properties"/>
    <ds:schemaRef ds:uri="1cb60034-3d03-4fd3-9780-fe70152bacba"/>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Rice, Communications Analyst</dc:creator>
  <cp:keywords/>
  <dc:description/>
  <cp:lastModifiedBy>Jennifer Rice - Communications Analyst</cp:lastModifiedBy>
  <cp:revision>3</cp:revision>
  <cp:lastPrinted>2020-01-24T13:14:00Z</cp:lastPrinted>
  <dcterms:created xsi:type="dcterms:W3CDTF">2020-03-27T14:54:00Z</dcterms:created>
  <dcterms:modified xsi:type="dcterms:W3CDTF">2022-03-08T17:22:00Z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0x010100D2FED3D1EF670845993B59EF984ED63A</vt:lpwstr>
  </property>
  <property fmtid="{D5CDD505-2E9C-101B-9397-08002B2CF9AE}" pid="3" name="MSIP_Label_39d8be9e-c8d9-4b9c-bd40-2c27cc7ea2e6_Enabled">
    <vt:lpwstr>true</vt:lpwstr>
  </property>
  <property fmtid="{D5CDD505-2E9C-101B-9397-08002B2CF9AE}" pid="4" name="MSIP_Label_39d8be9e-c8d9-4b9c-bd40-2c27cc7ea2e6_SetDate">
    <vt:lpwstr>2022-03-08T17:22:41Z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738abbf5-dcbc-4bf8-9e40-0000d02ed5f3</vt:lpwstr>
  </property>
  <property fmtid="{D5CDD505-2E9C-101B-9397-08002B2CF9AE}" pid="9" name="MSIP_Label_39d8be9e-c8d9-4b9c-bd40-2c27cc7ea2e6_ContentBits">
    <vt:lpwstr>0</vt:lpwstr>
  </property>
</Properties>
</file>